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6" w:rsidRPr="00060E06" w:rsidRDefault="00A02E26" w:rsidP="00A02E26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60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СЪОБЩЕНИЕ ЗА ПОДАВАНЕ НА ЗАЯВЛЕНИЯ ЗА ГЛАСУВАНЕ В ИЗБОРИ ЗА ОБЩИНСКИ СЪВЕТНИЦИ И ЗА КМЕТОВЕ НА 27 ОКТОМВРИ 2019 Г.</w:t>
      </w:r>
    </w:p>
    <w:p w:rsidR="00A02E26" w:rsidRPr="00A02E26" w:rsidRDefault="00A02E26" w:rsidP="00A02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 насрочените на 27 октомври 2019 г. избори за общински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в Общински център за информация и услуги на гражданите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намиращ се на първи 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етаж  в сградата на Община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или чрез портала за електронни административни услуги на Общин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="009051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hyperlink r:id="rId5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obsht</w:t>
        </w:r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i</w:t>
        </w:r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na-apriltsi.co</w:t>
        </w:r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m</w:t>
        </w:r>
      </w:hyperlink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както и в кметствата и кметскит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наместничества от Община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ще се подават заявления, правят справки, корекции и промени в избирателните списъци в съответствие с разпоредбите на Изборния кодекс,  както следва:</w:t>
      </w:r>
    </w:p>
    <w:p w:rsidR="00A02E26" w:rsidRPr="001C04C6" w:rsidRDefault="00A02E26" w:rsidP="00A0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16.09.2019 г. до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10.2019 г. , включително 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всеки избирател, спрямо когото са допуснати непълноти и грешки в избирателния списък подава заявление за отстраняването им до Кмета на общината, кметството или кметския наместник по образец. Заявлението е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6" w:history="1">
        <w:r w:rsidRPr="00060E06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bg-BG"/>
          </w:rPr>
          <w:t>Приложение № 7-МИ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 по чл. 43, ал. 1, изр. 1 от Изборния кодекс. 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Заявлението се подава саморъчно подписано.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7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-До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гражданин на друга държава – членка на ЕС, който отговаря на условията и желае да бъде вписан в избирателния списък-част II, представя заявление-декларация (</w:t>
      </w:r>
      <w:hyperlink r:id="rId8" w:history="1">
        <w:r w:rsidRPr="00060E06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lang w:eastAsia="bg-BG"/>
          </w:rPr>
          <w:t>Приложение № 8-МИ</w:t>
        </w:r>
      </w:hyperlink>
      <w:r w:rsidRPr="00060E0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bg-BG"/>
        </w:rPr>
        <w:t>)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 образец в общинската администрация по адреса на пребиваван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на територията на Община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съгласно чл. 408, ал. 1, във връзка с чл. 396, ал. 2 от Изборния кодекс.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Вписаните граждани в избирателните списъци-част II, подават нова декларация само при промяна на някои от декларираните обстоятелства.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лено от интернет страницата на Община 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Априлци,</w:t>
      </w:r>
      <w:hyperlink r:id="rId9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26.10.2019 г., до предаването на списъците на секционните избирателни комисии,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избиратели, които са пропуснати в избирателния списък, отпаднало е основанието им за заличаване от избирателния списък, лицата изтърпели наказание лишаване от свобода или не са вече под запрещение, или е отпаднало основанието, 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което са били лишени от правото да избират в държава членка на Европейския съюз, се вписват в избирателните списъци след представяне на съответен документ в общината, кметството или кметското наместничество. 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0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10-МИ</w:t>
        </w:r>
      </w:hyperlink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),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съгласно чл. 27, ал. 3, 4 и 6, във връзка с чл. 45, ал. 1 от Изборния кодекс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 подава саморъчно подписано от избирателя.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 интернет страницата на 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бщина 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1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12.10.2019 г., до 17,00 ч. включително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избиратели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 заявяват желанието си в писмена форма чрез заявление по образец подписано саморъчно до кмета на общината, кметството или кметския наместник по постоянния им адрес или настоящия им адрес в случаите, когато своевременно е направено искане по чл. 36 от ИК за гласуване по настоящ адрес 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2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17-МИ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37, ал. 1 и ал. 2 от Изборния кодекс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приложено копие от документ на ТЕЛК/НЕЛК/. Заявлението трябва да е саморъчно подписано и може да бъде изпратено и по пощата, факс или чрез електронно заявление.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3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-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периода от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12.10.2019 г. до 17,00 ч., включително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избиратели, чиито постоянен и настоящ адрес са в различни населени места, могат да поискат да бъдат вписани в избирателния списък по настоящ адрес не по-късно от 14 дни преди изборния ден. 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4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13-МИ</w:t>
        </w:r>
      </w:hyperlink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),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36, ал. 1 и ал. 2 от Изборния кодекс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се прави писмено до Кмета на общината, кметството или кметския наместник саморъчно подписано.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bg-BG"/>
        </w:rPr>
        <w:t>-Условие за вписване на избирателя в избирателния списък по настоящ адрес е регистрацията на настоящия адрес в съответното населено място да е извършена най-малко 6 месеца преди изборния ден – 26.04.2019 г.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5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16.10.2019 г. до 26.10.2019 г., до предаването на списъците на секционните избирателни комисии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избиратели, които са вписани в списъка на заличените лица, но имат право да гласуват, могат да поискат да се запознаят с основанието за заличаване и да поискат да бъдат изключени от списъка. 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6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11-МИ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 съгласно чл. 39, ал. 2 и ал. 3 от Изборния кодекс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се подава до Кмета на общината, Кмета на кметството или кметския наместник, подписано саморъчно. Към заявлението се прилагат доказателства, удостоверяващи, че лицето има право да гласува.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7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-До 21.10.2019 г. включително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срок до 12.10.2019 г.,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могат да гласуват с подвижна избирателна кутия, ако заявят това не по – късно от 5 дни преди изборния ден и при условие, че на територията на населеното място е назначена подвижна секционна избирателна комисия, съгласно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37 ал. 2 от Изборния кодекс.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8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17-МИ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трябва да е собственоръчно подписано и подадено до Кмета на общината, кметството или кметския наместник като се приложи копие от документ на ТЕЛК/НЕЛК.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/ чл. 37, ал. 1 и ал. 2 от ИК/.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Заявлението трябва да е саморъчно подписано и може да бъде изпратено и по пощата, факс или чрез електронно заявление.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9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изборния ден 27.10.2019 г.,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 който установи, че е вписан в списъка на заличените лица, има право да гласува, ако представи удостоверение, че е отпаднало основанието или е налице основание за вписването му в избирателния списък.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Удостоверението се издава от Кмета на общината, Кмета на кметството или от кметския наместник в изборния ден по образец, утвърден от Централната избирателна комисия, въз основа на доказателства и документи или при служебна проверка, които удостоверяват, че лицето има право да гласува.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представяне на удостоверението по чл. 40, ал. 1 от Изборния кодекс избирателят се изключва от списъка на заличените лица, след подаване на Заявление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20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12-МИ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 съгласно чл. 40, във връзка с чл. 38, ал. 2, т. 1, 2, 3, 8 и чл. 396 от Изборния кодекс, до Секционната избирателна комисия,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подписано саморъчно.</w:t>
      </w:r>
    </w:p>
    <w:p w:rsidR="001C04C6" w:rsidRPr="00A02E26" w:rsidRDefault="00A02E26" w:rsidP="001C04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Електронното заявление може да бъде изтеглено от интернет страницата на община </w:t>
      </w:r>
      <w:r w:rsidR="001C04C6"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Априлци</w:t>
      </w:r>
      <w:r w:rsidR="001C04C6"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21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="001C04C6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165506" w:rsidRPr="001C04C6" w:rsidRDefault="001C04C6">
      <w:pPr>
        <w:rPr>
          <w:rFonts w:ascii="Times New Roman" w:hAnsi="Times New Roman" w:cs="Times New Roman"/>
          <w:b/>
          <w:sz w:val="28"/>
          <w:szCs w:val="28"/>
        </w:rPr>
      </w:pPr>
      <w:r w:rsidRPr="001C04C6">
        <w:rPr>
          <w:rFonts w:ascii="Times New Roman" w:hAnsi="Times New Roman" w:cs="Times New Roman"/>
          <w:b/>
          <w:sz w:val="28"/>
          <w:szCs w:val="28"/>
        </w:rPr>
        <w:t>Прикачени файлове:</w:t>
      </w:r>
    </w:p>
    <w:p w:rsidR="001C04C6" w:rsidRPr="001C04C6" w:rsidRDefault="001C04C6">
      <w:pPr>
        <w:rPr>
          <w:rFonts w:ascii="Times New Roman" w:hAnsi="Times New Roman" w:cs="Times New Roman"/>
          <w:b/>
          <w:sz w:val="28"/>
          <w:szCs w:val="28"/>
        </w:rPr>
      </w:pPr>
    </w:p>
    <w:sectPr w:rsidR="001C04C6" w:rsidRPr="001C04C6" w:rsidSect="001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6EB"/>
    <w:multiLevelType w:val="multilevel"/>
    <w:tmpl w:val="6BE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1293"/>
    <w:multiLevelType w:val="multilevel"/>
    <w:tmpl w:val="747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041DE"/>
    <w:multiLevelType w:val="multilevel"/>
    <w:tmpl w:val="094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E04EB"/>
    <w:multiLevelType w:val="multilevel"/>
    <w:tmpl w:val="D59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A5DB8"/>
    <w:multiLevelType w:val="multilevel"/>
    <w:tmpl w:val="533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209E1"/>
    <w:multiLevelType w:val="multilevel"/>
    <w:tmpl w:val="81D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D5B0E"/>
    <w:multiLevelType w:val="multilevel"/>
    <w:tmpl w:val="C6B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96014"/>
    <w:multiLevelType w:val="multilevel"/>
    <w:tmpl w:val="351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00773"/>
    <w:multiLevelType w:val="multilevel"/>
    <w:tmpl w:val="F1F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F329B"/>
    <w:multiLevelType w:val="hybridMultilevel"/>
    <w:tmpl w:val="7450AC24"/>
    <w:lvl w:ilvl="0" w:tplc="5CC0CCF6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72D7763A"/>
    <w:multiLevelType w:val="multilevel"/>
    <w:tmpl w:val="DA3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E26"/>
    <w:rsid w:val="00060E06"/>
    <w:rsid w:val="00165506"/>
    <w:rsid w:val="001C04C6"/>
    <w:rsid w:val="002D3714"/>
    <w:rsid w:val="003F5AE8"/>
    <w:rsid w:val="0090516C"/>
    <w:rsid w:val="00A0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6"/>
  </w:style>
  <w:style w:type="paragraph" w:styleId="2">
    <w:name w:val="heading 2"/>
    <w:basedOn w:val="a"/>
    <w:link w:val="20"/>
    <w:uiPriority w:val="9"/>
    <w:qFormat/>
    <w:rsid w:val="00A0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02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temauthor">
    <w:name w:val="itemauthor"/>
    <w:basedOn w:val="a0"/>
    <w:rsid w:val="00A02E26"/>
  </w:style>
  <w:style w:type="character" w:styleId="a3">
    <w:name w:val="Hyperlink"/>
    <w:basedOn w:val="a0"/>
    <w:uiPriority w:val="99"/>
    <w:unhideWhenUsed/>
    <w:rsid w:val="00A02E26"/>
    <w:rPr>
      <w:color w:val="0000FF"/>
      <w:u w:val="single"/>
    </w:rPr>
  </w:style>
  <w:style w:type="character" w:customStyle="1" w:styleId="itemtextresizertitle">
    <w:name w:val="itemtextresizertitle"/>
    <w:basedOn w:val="a0"/>
    <w:rsid w:val="00A02E26"/>
  </w:style>
  <w:style w:type="paragraph" w:styleId="a4">
    <w:name w:val="Normal (Web)"/>
    <w:basedOn w:val="a"/>
    <w:uiPriority w:val="99"/>
    <w:semiHidden/>
    <w:unhideWhenUsed/>
    <w:rsid w:val="00A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02E26"/>
    <w:rPr>
      <w:b/>
      <w:bCs/>
    </w:rPr>
  </w:style>
  <w:style w:type="character" w:customStyle="1" w:styleId="itemhits">
    <w:name w:val="itemhits"/>
    <w:basedOn w:val="a0"/>
    <w:rsid w:val="00A02E26"/>
  </w:style>
  <w:style w:type="paragraph" w:styleId="a6">
    <w:name w:val="List Paragraph"/>
    <w:basedOn w:val="a"/>
    <w:uiPriority w:val="34"/>
    <w:qFormat/>
    <w:rsid w:val="00A02E2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05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1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45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236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1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430">
              <w:marLeft w:val="0"/>
              <w:marRight w:val="0"/>
              <w:marTop w:val="75"/>
              <w:marBottom w:val="0"/>
              <w:divBdr>
                <w:top w:val="dotted" w:sz="6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90681/%D0%9F%D1%80%D0%B8%D0%BB%D0%BE%D0%B6%D0%B5%D0%BD%D0%B8%D0%B5+%E2%84%96+8+%D0%9C%D0%98+%D0%97%D0%B0%D1%8F%D0%B2%D0%BB%D0%B5%D0%BD%D0%B8%D0%B5+-+%D0%B4%D0%B5%D0%BA%D0%BB%D0%B0%D1%80%D0%B0%D1%86%D0%B8%D1%8F+%D0%B7%D0%B0+%D0%B2%D0%BF%D0%B8%D1%81%D0%B2%D0%B0%D0%BD%D0%B5+%D0%B2+%D0%A7%D0%B0%D1%81%D1%82+__+%D0%B8%D0%B7%D0%B1.%D1%81%D0%BF%D0%B8%D1%81%D1%8A%D0%BA+%28%D1%87%D0%BB.+408%29.doc" TargetMode="External"/><Relationship Id="rId13" Type="http://schemas.openxmlformats.org/officeDocument/2006/relationships/hyperlink" Target="http://apriltsi.acstre.com/section-194-content.html" TargetMode="External"/><Relationship Id="rId18" Type="http://schemas.openxmlformats.org/officeDocument/2006/relationships/hyperlink" Target="https://www.cik.bg/upload/90690/%D0%9F%D1%80%D0%B8%D0%BB%D0%BE%D0%B6%D0%B5%D0%BD%D0%B8%D0%B5+%E2%84%96+17+%D0%9C%D0%98+%D0%97%D0%B0%D1%8F%D0%B2%D0%BB%D0%B5%D0%BD%D0%B8%D0%B5+%D0%B7%D0%B0+%D0%B3%D0%BB%D0%B0%D1%81%D1%83%D0%B2%D0%B0%D0%BD%D0%B5+%D1%81+%D0%9F%D0%98%D0%9A+%28%D1%87%D0%BB.+37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riltsi.acstre.com/section-194-content.html" TargetMode="External"/><Relationship Id="rId7" Type="http://schemas.openxmlformats.org/officeDocument/2006/relationships/hyperlink" Target="http://apriltsi.acstre.com/section-194-content.html" TargetMode="External"/><Relationship Id="rId12" Type="http://schemas.openxmlformats.org/officeDocument/2006/relationships/hyperlink" Target="https://www.cik.bg/upload/90690/%D0%9F%D1%80%D0%B8%D0%BB%D0%BE%D0%B6%D0%B5%D0%BD%D0%B8%D0%B5+%E2%84%96+17+%D0%9C%D0%98+%D0%97%D0%B0%D1%8F%D0%B2%D0%BB%D0%B5%D0%BD%D0%B8%D0%B5+%D0%B7%D0%B0+%D0%B3%D0%BB%D0%B0%D1%81%D1%83%D0%B2%D0%B0%D0%BD%D0%B5+%D1%81+%D0%9F%D0%98%D0%9A+%28%D1%87%D0%BB.+37%29.doc" TargetMode="External"/><Relationship Id="rId17" Type="http://schemas.openxmlformats.org/officeDocument/2006/relationships/hyperlink" Target="http://apriltsi.acstre.com/section-194-cont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k.bg/upload/90684/%D0%9F%D1%80%D0%B8%D0%BB%D0%BE%D0%B6%D0%B5%D0%BD%D0%B8%D0%B5+%E2%84%96+11+%D0%9C%D0%98+%D0%97%D0%B0%D1%8F%D0%B2%D0%BB%D0%B5%D0%BD%D0%B8%D0%B5+%D0%B8%D0%B7%D0%BA%D0%BB.+%D0%BE%D1%82+%D1%81%D0%BF%D0%B8%D1%81%D1%8A%D0%BA%D0%B0+%D0%BD%D0%B0+%D0%B7%D0%B0%D0%BB%D0%B8%D1%87%D0%B5%D0%BD%D0%B8%D1%82%D0%B5+%D0%BB%D0%B8%D1%86%D0%B0+%D0%BF%D1%80%D0%B5%D0%B4%D0%B8+%D0%B8%D0%B7%D0%B1%D0%BE%D1%80%D0%BD%D0%B8%D1%8F+%D0%B4%D0%B5%D0%BD.doc" TargetMode="External"/><Relationship Id="rId20" Type="http://schemas.openxmlformats.org/officeDocument/2006/relationships/hyperlink" Target="https://www.cik.bg/upload/90685/%D0%9F%D1%80%D0%B8%D0%BB%D0%BE%D0%B6%D0%B5%D0%BD%D0%B8%D0%B5+%E2%84%96+12+%D0%9C%D0%98+%D0%97%D0%B0%D1%8F%D0%B2%D0%BB%D0%B5%D0%BD%D0%B8%D0%B5+%D0%B7%D0%B0+%D0%B8%D0%B7%D0%BA%D0%BB.%D0%BE%D1%82+%D1%81%D0%BF%D0%B8%D1%81%D1%8A%D0%BA+%D0%B7%D0%B0%D0%BB%D0%B8%D1%87%D0%B5%D0%BD%D0%B8+%28%D1%87%D0%BB.40%2C+%D0%B0%D0%BB.1%2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90680/%D0%9F%D1%80%D0%B8%D0%BB%D0%BE%D0%B6%D0%B5%D0%BD%D0%B8%D0%B5+%E2%84%96+7+%D0%9C%D0%98+%D0%B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11" Type="http://schemas.openxmlformats.org/officeDocument/2006/relationships/hyperlink" Target="http://apriltsi.acstre.com/section-194-content.html" TargetMode="External"/><Relationship Id="rId5" Type="http://schemas.openxmlformats.org/officeDocument/2006/relationships/hyperlink" Target="http://www.obshtina-apriltsi.com/" TargetMode="External"/><Relationship Id="rId15" Type="http://schemas.openxmlformats.org/officeDocument/2006/relationships/hyperlink" Target="http://apriltsi.acstre.com/section-194-conten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k.bg/upload/90683/%D0%9F%D1%80%D0%B8%D0%BB%D0%BE%D0%B6%D0%B5%D0%BD%D0%B8%D0%B5+%E2%84%96+10+%D0%9C%D0%98+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.doc" TargetMode="External"/><Relationship Id="rId19" Type="http://schemas.openxmlformats.org/officeDocument/2006/relationships/hyperlink" Target="http://apriltsi.acstre.com/section-194-cont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riltsi.acstre.com/section-194-content.html" TargetMode="External"/><Relationship Id="rId14" Type="http://schemas.openxmlformats.org/officeDocument/2006/relationships/hyperlink" Target="https://www.cik.bg/upload/90686/%D0%9F%D1%80%D0%B8%D0%BB%D0%BE%D0%B6%D0%B5%D0%BD%D0%B8%D0%B5+%E2%84%96+13+%D0%9C%D0%98+%D0%97%D0%B0%D1%8F%D0%B2%D0%BB%D0%B5%D0%BD%D0%B8%D0%B5+%D0%B7%D0%B0+%D0%B8%D0%B7%D0%BA%D0%BB%D1%8E%D1%87%D0%B2%D0%B0%D0%BD%D0%B5+%D0%BE%D1%82+%D1%81%D0%BF%D0%B8%D1%81%D1%8A%D0%BA%D0%B0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OS-b</cp:lastModifiedBy>
  <cp:revision>5</cp:revision>
  <dcterms:created xsi:type="dcterms:W3CDTF">2019-08-29T12:20:00Z</dcterms:created>
  <dcterms:modified xsi:type="dcterms:W3CDTF">2019-08-30T05:51:00Z</dcterms:modified>
</cp:coreProperties>
</file>