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82F60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482F60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482F60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212EE2">
        <w:rPr>
          <w:rFonts w:ascii="Times New Roman Bulgarian" w:hAnsi="Times New Roman Bulgarian" w:cs="Times New Roman Bulgarian"/>
          <w:b/>
          <w:i/>
          <w:lang w:val="bg-BG"/>
        </w:rPr>
        <w:t>3</w:t>
      </w:r>
    </w:p>
    <w:p w:rsidR="0046777C" w:rsidRPr="00482F60" w:rsidRDefault="0046777C" w:rsidP="0046777C">
      <w:pPr>
        <w:outlineLvl w:val="0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82F60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482F60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482F60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482F60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82F60" w:rsidRDefault="0033479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482F60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</w:rPr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482F60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482F60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482F60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482F60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482F60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482F60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482F60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482F60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482F60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482F60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482F60" w:rsidRDefault="00482F60" w:rsidP="00B96CE6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482F60">
        <w:rPr>
          <w:rFonts w:ascii="Times New Roman Bulgarian" w:hAnsi="Times New Roman Bulgarian" w:cs="Times New Roman Bulgarian"/>
          <w:b/>
          <w:bCs/>
          <w:caps/>
        </w:rPr>
        <w:t>ПРЕДЛОЖЕНИЕ ЗА ИЗПЪЛНЕНИЕ НА ПОРЪЧКАТА</w:t>
      </w:r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82F60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82F60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482F60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482F60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82F60" w:rsidRDefault="0046777C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482F60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Доставка на фабрично нов комбиниран багер-товарач за нуждите на Община Априлци</w:t>
            </w:r>
            <w:r w:rsidRPr="00482F60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82F60" w:rsidRDefault="0046777C" w:rsidP="00B96CE6">
      <w:pPr>
        <w:pStyle w:val="a7"/>
        <w:spacing w:before="480" w:after="24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5" w:name="_Toc329089988"/>
      <w:r w:rsidRPr="00482F60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5"/>
    </w:p>
    <w:p w:rsidR="00482F60" w:rsidRPr="00482F60" w:rsidRDefault="00482F60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>След запознаване с Решението, Обявлението и документацията, във връзка с участието в процедура публично състезание за възлагане на обществената поръчка, ние удостоверяваме и потвърждаваме, че представляваният от нас участник, отговаря на изискванията и условията на Възложителя, като Ви предлагаме да изпълним обществената поръчка с предмет: „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>Доставка на фабрично нов комбиниран багер-товарач за нуждите на Община Априлци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>”.</w:t>
      </w:r>
    </w:p>
    <w:p w:rsidR="00482F60" w:rsidRPr="00482F60" w:rsidRDefault="00482F60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>С настоящото представяме нашето Предложение за изпълнение на поръчката по обявената от Вас процедура с горепосочения предмет,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в съответствие с Техническата 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>спецификация към документацията.</w:t>
      </w:r>
    </w:p>
    <w:p w:rsidR="00482F60" w:rsidRPr="00482F60" w:rsidRDefault="00482F60" w:rsidP="00482F60">
      <w:pPr>
        <w:pStyle w:val="ListParagraph2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  <w:lang w:eastAsia="en-US"/>
        </w:rPr>
      </w:pPr>
      <w:r w:rsidRPr="00482F60">
        <w:rPr>
          <w:rFonts w:ascii="Times New Roman Bulgarian" w:hAnsi="Times New Roman Bulgarian" w:cs="Times New Roman Bulgarian"/>
          <w:bCs/>
          <w:sz w:val="24"/>
          <w:szCs w:val="24"/>
        </w:rPr>
        <w:t>Приемаме изцяло условията и изискванията на Възложителя.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eastAsia="Calibri" w:hAnsi="Times New Roman Bulgarian" w:cs="Times New Roman Bulgarian"/>
          <w:sz w:val="24"/>
          <w:szCs w:val="24"/>
        </w:rPr>
        <w:t>Декларираме, че ако бъдем избрани за Изпълнител, технически характеристики и оборудване на доставения от нас багер ще са съгласно приложена Техническа спецификация към документацията за участие.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>Предлагаме багер със следните технически характеристики и оборудване:</w:t>
      </w:r>
    </w:p>
    <w:p w:rsidR="00482F60" w:rsidRPr="00482F60" w:rsidRDefault="00482F60" w:rsidP="00482F60">
      <w:pPr>
        <w:tabs>
          <w:tab w:val="left" w:pos="567"/>
        </w:tabs>
        <w:spacing w:after="0" w:line="240" w:lineRule="auto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  <w:u w:val="single"/>
        </w:rPr>
      </w:pPr>
      <w:r w:rsidRPr="00482F60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(описват се техническите характеристики на предлагания багер, като задължително се посочват поне стойностите на характеристиките, описани в техническата спецификация)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3810"/>
        <w:gridCol w:w="5239"/>
      </w:tblGrid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Предложени параметри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и </w:t>
            </w:r>
            <w:r w:rsidRPr="00482F60">
              <w:rPr>
                <w:rFonts w:ascii="Times New Roman Bulgarian" w:hAnsi="Times New Roman Bulgarian" w:cs="Times New Roman Bulgarian"/>
                <w:b/>
                <w:bCs/>
                <w:sz w:val="24"/>
                <w:szCs w:val="24"/>
              </w:rPr>
              <w:t>техническите характеристики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1.</w:t>
            </w:r>
          </w:p>
        </w:tc>
        <w:tc>
          <w:tcPr>
            <w:tcW w:w="9049" w:type="dxa"/>
            <w:gridSpan w:val="2"/>
            <w:shd w:val="clear" w:color="auto" w:fill="D9D9D9" w:themeFill="background1" w:themeFillShade="D9"/>
          </w:tcPr>
          <w:p w:rsidR="00482F60" w:rsidRPr="00000370" w:rsidRDefault="00482F60" w:rsidP="00A422E2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00370">
              <w:rPr>
                <w:rFonts w:ascii="Times New Roman Bulgarian" w:hAnsi="Times New Roman Bulgarian" w:cs="Times New Roman Bulgarian"/>
                <w:b/>
              </w:rPr>
              <w:t>ДВГ и Трансмисия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Двигател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Дизелов, 4 цилиндров, отговарящ на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Stage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IV / Tier4F изисквания за ниво на емисиите на изгорелите газове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 w:val="restart"/>
            <w:vAlign w:val="center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Технология за достигане на емисиите на изгорелите газове</w:t>
            </w:r>
          </w:p>
        </w:tc>
        <w:tc>
          <w:tcPr>
            <w:tcW w:w="0" w:type="auto"/>
            <w:vMerge w:val="restart"/>
            <w:vAlign w:val="center"/>
          </w:tcPr>
          <w:p w:rsidR="00482F60" w:rsidRDefault="00334794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технологията за достигане на емисиите на изгорелите газове – най – малко </w:t>
            </w:r>
            <w:r w:rsidRPr="00482F60">
              <w:rPr>
                <w:rFonts w:ascii="Times New Roman Bulgarian" w:hAnsi="Times New Roman Bulgarian" w:cs="Times New Roman Bulgarian"/>
                <w:b/>
                <w:i/>
                <w:color w:val="FF0000"/>
                <w:sz w:val="22"/>
                <w:szCs w:val="22"/>
              </w:rPr>
              <w:t xml:space="preserve">с или без 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DPF филтър)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 w:val="restart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1.3</w:t>
            </w:r>
          </w:p>
        </w:tc>
        <w:tc>
          <w:tcPr>
            <w:tcW w:w="0" w:type="auto"/>
            <w:vMerge w:val="restart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Работен обем на двигателя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(см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  <w:vertAlign w:val="superscript"/>
              </w:rPr>
              <w:t>3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482F60" w:rsidRDefault="00334794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р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абот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ният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 обем на двигателя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в кум.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см3)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482F60" w:rsidRP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Мощност на двигателя </w:t>
            </w:r>
            <w:proofErr w:type="spellStart"/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Rated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ISO </w:t>
            </w:r>
            <w:proofErr w:type="spellStart"/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Power</w:t>
            </w:r>
            <w:proofErr w:type="spellEnd"/>
          </w:p>
          <w:p w:rsidR="00482F60" w:rsidRP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Над 90 конски сили</w:t>
            </w:r>
          </w:p>
        </w:tc>
        <w:tc>
          <w:tcPr>
            <w:tcW w:w="0" w:type="auto"/>
          </w:tcPr>
          <w:p w:rsidR="00482F60" w:rsidRDefault="00334794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482F60">
            <w:pPr>
              <w:pStyle w:val="1"/>
              <w:shd w:val="clear" w:color="auto" w:fill="auto"/>
              <w:tabs>
                <w:tab w:val="left" w:leader="dot" w:pos="1931"/>
              </w:tabs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мощността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 на двигателя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в конски сили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Задвижване 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4х4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1.6</w:t>
            </w:r>
          </w:p>
        </w:tc>
        <w:tc>
          <w:tcPr>
            <w:tcW w:w="9049" w:type="dxa"/>
            <w:gridSpan w:val="2"/>
            <w:shd w:val="clear" w:color="auto" w:fill="D9D9D9" w:themeFill="background1" w:themeFillShade="D9"/>
          </w:tcPr>
          <w:p w:rsidR="00482F60" w:rsidRPr="00000370" w:rsidRDefault="00482F60" w:rsidP="00A422E2">
            <w:pPr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000370">
              <w:rPr>
                <w:rFonts w:ascii="Times New Roman Bulgarian" w:hAnsi="Times New Roman Bulgarian" w:cs="Times New Roman Bulgarian"/>
                <w:b/>
              </w:rPr>
              <w:t>Скоростна кутия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1.6.1</w:t>
            </w:r>
          </w:p>
        </w:tc>
        <w:tc>
          <w:tcPr>
            <w:tcW w:w="0" w:type="auto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Скоростна кутия 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t>–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тип</w:t>
            </w:r>
          </w:p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Автоматична или полуавтоматична</w:t>
            </w:r>
          </w:p>
        </w:tc>
        <w:tc>
          <w:tcPr>
            <w:tcW w:w="0" w:type="auto"/>
          </w:tcPr>
          <w:p w:rsidR="00482F60" w:rsidRDefault="00334794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типа на скоростната кутия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1.6.2</w:t>
            </w:r>
          </w:p>
        </w:tc>
        <w:tc>
          <w:tcPr>
            <w:tcW w:w="0" w:type="auto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Брой на скоростите напред/назад </w:t>
            </w:r>
          </w:p>
          <w:p w:rsidR="00482F60" w:rsidRP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4 напред / 4 назад</w:t>
            </w:r>
          </w:p>
        </w:tc>
        <w:tc>
          <w:tcPr>
            <w:tcW w:w="0" w:type="auto"/>
          </w:tcPr>
          <w:p w:rsidR="00482F60" w:rsidRDefault="00334794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броят на скоростите 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напред/назад)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Максимална скорост на движение напред</w:t>
            </w:r>
          </w:p>
          <w:p w:rsidR="00482F60" w:rsidRP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40 км/ч.</w:t>
            </w:r>
          </w:p>
        </w:tc>
        <w:tc>
          <w:tcPr>
            <w:tcW w:w="0" w:type="auto"/>
          </w:tcPr>
          <w:p w:rsidR="00482F60" w:rsidRDefault="00334794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м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аксимална скорост на движение напред)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Система за икономия на гориво при движение чрез автоматично блокиране на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хидросъединителя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60" w:rsidRDefault="00334794" w:rsidP="00482F6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482F60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 w:rsid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н</w:t>
            </w:r>
            <w:r w:rsidR="007F4F4C"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аличие</w:t>
            </w:r>
            <w:r w:rsid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то</w:t>
            </w:r>
            <w:r w:rsidR="007F4F4C"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 /липса</w:t>
            </w:r>
            <w:r w:rsid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та</w:t>
            </w:r>
            <w:r w:rsidR="007F4F4C"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 на </w:t>
            </w:r>
            <w:r w:rsid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такава </w:t>
            </w:r>
            <w:r w:rsidR="007F4F4C"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система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Заден диференциал с ограничено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приплъзване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, характеристики</w:t>
            </w:r>
          </w:p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Максимално статично натоварване</w:t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(кг)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4C" w:rsidRDefault="00334794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7F4F4C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максимално статично натоварване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в кг. на д</w:t>
            </w:r>
            <w:r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иференциал с ограничено </w:t>
            </w:r>
            <w:proofErr w:type="spellStart"/>
            <w:r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приплъзване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1.9.1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Спирачна система – изпълнителен механизъм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63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Многодискови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спирачки в маслена баня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 w:val="restart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1.9.2</w:t>
            </w:r>
          </w:p>
        </w:tc>
        <w:tc>
          <w:tcPr>
            <w:tcW w:w="0" w:type="auto"/>
            <w:vMerge w:val="restart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Управление на спирачното усилие</w:t>
            </w:r>
          </w:p>
        </w:tc>
        <w:tc>
          <w:tcPr>
            <w:tcW w:w="0" w:type="auto"/>
            <w:vMerge w:val="restart"/>
          </w:tcPr>
          <w:p w:rsidR="007F4F4C" w:rsidRDefault="00334794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7F4F4C" w:rsidP="007F4F4C">
            <w:pPr>
              <w:pStyle w:val="1"/>
              <w:shd w:val="clear" w:color="auto" w:fill="auto"/>
              <w:spacing w:line="263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начина на управление на спирачното усилие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63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1.10</w:t>
            </w:r>
          </w:p>
        </w:tc>
        <w:tc>
          <w:tcPr>
            <w:tcW w:w="9049" w:type="dxa"/>
            <w:gridSpan w:val="2"/>
            <w:shd w:val="clear" w:color="auto" w:fill="D9D9D9" w:themeFill="background1" w:themeFillShade="D9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Кормилна уредба 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1.10.1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Кормилна уредба - система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Хидростатично управление с клапан за аварийно захранване при спиране на двигателя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1.10.2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Кормилна уредба – хидравлични цилиндри за управление</w:t>
            </w:r>
          </w:p>
        </w:tc>
        <w:tc>
          <w:tcPr>
            <w:tcW w:w="0" w:type="auto"/>
          </w:tcPr>
          <w:p w:rsidR="00482F60" w:rsidRP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Хидравличните цилиндри, управляващи </w:t>
            </w:r>
            <w:proofErr w:type="spellStart"/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колелетата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са разположени зад предния мост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82F60" w:rsidRP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Електрическа система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Захранване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12V, 1 акумулатор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Фарове, стопове, мигачи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Стандартно изпълнение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Работни светлини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Минимум 4 предни и 4 задни светлини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Звуков сигнал при заден ход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Включена 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</w:rPr>
              <w:t>Хидравлична система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 w:val="restart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Хидравлична помпа – тип </w:t>
            </w:r>
          </w:p>
        </w:tc>
        <w:tc>
          <w:tcPr>
            <w:tcW w:w="0" w:type="auto"/>
            <w:vMerge w:val="restart"/>
          </w:tcPr>
          <w:p w:rsidR="007F4F4C" w:rsidRDefault="00334794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7F4F4C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тип на </w:t>
            </w:r>
            <w:r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Хидравлична помпа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trHeight w:val="276"/>
          <w:jc w:val="center"/>
        </w:trPr>
        <w:tc>
          <w:tcPr>
            <w:tcW w:w="0" w:type="auto"/>
            <w:vMerge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7F4F4C" w:rsidRDefault="00482F60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Дебит на хидравличната помпа</w:t>
            </w:r>
          </w:p>
          <w:p w:rsidR="007F4F4C" w:rsidRPr="007F4F4C" w:rsidRDefault="007F4F4C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160 литра в минута</w:t>
            </w:r>
          </w:p>
        </w:tc>
        <w:tc>
          <w:tcPr>
            <w:tcW w:w="0" w:type="auto"/>
          </w:tcPr>
          <w:p w:rsidR="007F4F4C" w:rsidRDefault="00334794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7F4F4C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дебита в литри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7F4F4C" w:rsidRDefault="00482F60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Максимално работно налягане в системата</w:t>
            </w:r>
          </w:p>
          <w:p w:rsidR="007F4F4C" w:rsidRPr="007F4F4C" w:rsidRDefault="007F4F4C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До 255 </w:t>
            </w:r>
            <w:proofErr w:type="spellStart"/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bar</w:t>
            </w:r>
            <w:proofErr w:type="spellEnd"/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4F4C" w:rsidRDefault="00334794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  <w:p w:rsidR="00482F60" w:rsidRPr="00000370" w:rsidRDefault="007F4F4C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 xml:space="preserve">посочва се 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максималното работно налягане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</w:rPr>
              <w:t>Кабина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Конструкция и сигурност.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63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Осигуряваща защита на оператора при преобръщане на машината и от падащи  предмети - Сертификати ROPS и FOPS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Врати за достъп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2 бр. - лява и дясна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Седалка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На въздушна възглавница (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air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suspention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), с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подлакътници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Външни огледала за обратно виждане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2 броя, ляво и дясно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Отопление и вентилация</w:t>
            </w:r>
          </w:p>
        </w:tc>
        <w:tc>
          <w:tcPr>
            <w:tcW w:w="0" w:type="auto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Стандартно изпълнение, с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климатик</w:t>
            </w:r>
            <w:proofErr w:type="spellEnd"/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Товарачна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и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багерна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уредба</w:t>
            </w:r>
          </w:p>
        </w:tc>
      </w:tr>
      <w:tr w:rsidR="00482F60" w:rsidRPr="00000370" w:rsidTr="007F4F4C">
        <w:trPr>
          <w:jc w:val="center"/>
        </w:trPr>
        <w:tc>
          <w:tcPr>
            <w:tcW w:w="0" w:type="auto"/>
          </w:tcPr>
          <w:p w:rsidR="00482F60" w:rsidRPr="00482F6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82F60" w:rsidRPr="00000370" w:rsidRDefault="00482F60" w:rsidP="00482F60">
            <w:pPr>
              <w:pStyle w:val="1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1336D5">
              <w:rPr>
                <w:rFonts w:ascii="Times New Roman Bulgarian" w:hAnsi="Times New Roman Bulgarian" w:cs="Times New Roman Bulgarian"/>
                <w:sz w:val="24"/>
                <w:szCs w:val="24"/>
              </w:rPr>
              <w:t>Уредба на товарача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Повдигащи рамена с четири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хидроцилиндъра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за успоредно повдигане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after="60"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Стандартно изпълнение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63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Автоматично позициониране на кофата при връщане за загребване -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Shovel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Reset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Включено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Товарна кофа със зъби - тип, работен обем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C" w:rsidRDefault="00482F60" w:rsidP="00A422E2">
            <w:pPr>
              <w:pStyle w:val="1"/>
              <w:shd w:val="clear" w:color="auto" w:fill="auto"/>
              <w:spacing w:line="266" w:lineRule="exact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Многофункционална кофа тип </w:t>
            </w: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6 в 1</w:t>
            </w: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,</w:t>
            </w:r>
          </w:p>
          <w:p w:rsidR="007F4F4C" w:rsidRPr="007F4F4C" w:rsidRDefault="00482F60" w:rsidP="007F4F4C">
            <w:pPr>
              <w:pStyle w:val="1"/>
              <w:shd w:val="clear" w:color="auto" w:fill="auto"/>
              <w:spacing w:line="266" w:lineRule="exact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  <w:vertAlign w:val="superscript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Работен обем –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м</w:t>
            </w: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  <w:vertAlign w:val="superscript"/>
              </w:rPr>
              <w:t>3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Максимална височина на повдигане при пина на кофата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3400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7F4F4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Височина на режещия ръб на кофата при изсипване на товара, с максимален ъгъл на завъртане на кофата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2600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7F4F4C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Ъгъл на кофата при изсипване на товара при максимална височина</w:t>
            </w:r>
          </w:p>
          <w:p w:rsidR="007F4F4C" w:rsidRPr="007F4F4C" w:rsidRDefault="007F4F4C" w:rsidP="007F4F4C">
            <w:pPr>
              <w:pStyle w:val="1"/>
              <w:shd w:val="clear" w:color="auto" w:fill="auto"/>
              <w:spacing w:line="266" w:lineRule="exact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44°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7F4F4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spacing w:line="266" w:lineRule="exact"/>
              <w:jc w:val="center"/>
              <w:rPr>
                <w:rFonts w:ascii="Times New Roman Bulgarian" w:hAnsi="Times New Roman Bulgarian" w:cs="Times New Roman Bulgarian"/>
              </w:rPr>
            </w:pPr>
            <w:r w:rsidRPr="00000370">
              <w:rPr>
                <w:rFonts w:ascii="Times New Roman Bulgarian" w:hAnsi="Times New Roman Bulgarian" w:cs="Times New Roman Bulgarian"/>
              </w:rPr>
              <w:t xml:space="preserve">Система за хидравлично компенсиране на кофата на товарача при движение (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</w:rPr>
              <w:t>Ride</w:t>
            </w:r>
            <w:proofErr w:type="spellEnd"/>
            <w:r w:rsidRPr="00000370">
              <w:rPr>
                <w:rFonts w:ascii="Times New Roman Bulgarian" w:hAnsi="Times New Roman Bulgarian" w:cs="Times New Roman Bulgarian"/>
              </w:rPr>
              <w:t xml:space="preserve">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</w:rPr>
              <w:t>control</w:t>
            </w:r>
            <w:proofErr w:type="spellEnd"/>
            <w:r w:rsidRPr="00000370">
              <w:rPr>
                <w:rFonts w:ascii="Times New Roman Bulgarian" w:hAnsi="Times New Roman Bulgarian" w:cs="Times New Roman Bulgari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Включена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spacing w:line="266" w:lineRule="exact"/>
              <w:jc w:val="center"/>
              <w:rPr>
                <w:rFonts w:ascii="Times New Roman Bulgarian" w:hAnsi="Times New Roman Bulgarian" w:cs="Times New Roman Bulgarian"/>
              </w:rPr>
            </w:pPr>
            <w:r w:rsidRPr="00000370">
              <w:rPr>
                <w:rFonts w:ascii="Times New Roman Bulgarian" w:hAnsi="Times New Roman Bulgarian" w:cs="Times New Roman Bulgarian"/>
              </w:rPr>
              <w:t>Палетни вилици на товарачи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Включени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Багерна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уредба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70" w:lineRule="exact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Стандартно изпълнение на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багерна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уредба , разположена в задната част на багера със стабилизатори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Тип на стрелата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70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Телескопична стрела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Максимална дълбочина на копане при разпъната стрела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Минимум 5900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Копаещо усилие на кофата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Минимум 6300 </w:t>
            </w:r>
            <w:proofErr w:type="spellStart"/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kgf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Копаещо усилие на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рукояда</w:t>
            </w:r>
            <w:proofErr w:type="spellEnd"/>
          </w:p>
          <w:p w:rsidR="007F4F4C" w:rsidRPr="007F4F4C" w:rsidRDefault="007F4F4C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Минимум 3200 </w:t>
            </w:r>
            <w:proofErr w:type="spellStart"/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kgf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Напречно изместване на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багерната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стрела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Стандартно изпълнение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Багернa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proofErr w:type="spellStart"/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кофa</w:t>
            </w:r>
            <w:proofErr w:type="spellEnd"/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със зъби, ширина минимум 600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Включена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5.2.7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Ъгъл на завъртане на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багерната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t>кофа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Мин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имум</w:t>
            </w: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201°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334794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lastRenderedPageBreak/>
              <w:t>5.2.8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Хидравлична линия за чук и друг прикачен инвентар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Включена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000370">
              <w:rPr>
                <w:rFonts w:ascii="Times New Roman Bulgarian" w:hAnsi="Times New Roman Bulgarian" w:cs="Times New Roman Bulgarian"/>
              </w:rPr>
              <w:t>Гуми размер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18 / 28 “ (предни/задни),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Система за дистанционна диагностика и контрол (GPS&amp;GPRS) на параметрите на двигателя и машината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ПАКЕТ АВТОМАТИЧНИ ФУНКЦИИ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Автоматична Система за:</w:t>
            </w:r>
          </w:p>
          <w:p w:rsidR="00482F60" w:rsidRDefault="00334794" w:rsidP="00482F60">
            <w:pPr>
              <w:pStyle w:val="1"/>
              <w:widowControl/>
              <w:numPr>
                <w:ilvl w:val="0"/>
                <w:numId w:val="7"/>
              </w:numPr>
              <w:suppressAutoHyphens w:val="0"/>
              <w:ind w:left="479" w:hanging="28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bookmarkStart w:id="6" w:name="Text36"/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bookmarkEnd w:id="6"/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;</w:t>
            </w:r>
          </w:p>
          <w:p w:rsidR="00482F60" w:rsidRDefault="00334794" w:rsidP="00482F60">
            <w:pPr>
              <w:pStyle w:val="1"/>
              <w:widowControl/>
              <w:numPr>
                <w:ilvl w:val="0"/>
                <w:numId w:val="7"/>
              </w:numPr>
              <w:suppressAutoHyphens w:val="0"/>
              <w:ind w:left="479" w:hanging="283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482F60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;</w:t>
            </w:r>
          </w:p>
          <w:p w:rsidR="00482F60" w:rsidRPr="00482F60" w:rsidRDefault="00482F60" w:rsidP="00482F60">
            <w:pPr>
              <w:pStyle w:val="1"/>
              <w:widowControl/>
              <w:suppressAutoHyphens w:val="0"/>
              <w:ind w:left="196"/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(посочват се наличните автоматични системи и фикции на баг</w:t>
            </w:r>
            <w:r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е</w:t>
            </w:r>
            <w:r w:rsidRPr="00482F60">
              <w:rPr>
                <w:rFonts w:ascii="Times New Roman Bulgarian" w:hAnsi="Times New Roman Bulgarian" w:cs="Times New Roman Bulgarian"/>
                <w:i/>
                <w:color w:val="FF0000"/>
                <w:sz w:val="24"/>
                <w:szCs w:val="24"/>
              </w:rPr>
              <w:t>ра)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Дата на Производство на машината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7F4F4C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Производство 2016 г. и по-късно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Default="00334794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г.,</w:t>
            </w:r>
          </w:p>
          <w:p w:rsidR="007F4F4C" w:rsidRPr="007F4F4C" w:rsidRDefault="007F4F4C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7F4F4C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(дата)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482F60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Допълнително оборудване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Четка за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почистванe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хидравлична със система за оросяване (воден резервоар)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Работна ширина  -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мм</w:t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>;</w:t>
            </w:r>
          </w:p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Обем на резервоара -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литра</w:t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>;</w:t>
            </w:r>
          </w:p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Общо тегло -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кг</w:t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>.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Мулчер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хидравличен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Тегло  -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кг;</w:t>
            </w:r>
          </w:p>
          <w:p w:rsidR="00482F60" w:rsidRPr="00000370" w:rsidRDefault="00482F60" w:rsidP="00A422E2">
            <w:pPr>
              <w:pStyle w:val="1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Работна ширина  –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мм</w:t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>;</w:t>
            </w:r>
          </w:p>
          <w:p w:rsidR="00482F60" w:rsidRPr="00000370" w:rsidRDefault="00482F60" w:rsidP="007F4F4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Максимален размер на рязане –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мм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Допълнителни </w:t>
            </w:r>
            <w:proofErr w:type="spellStart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багерни</w:t>
            </w:r>
            <w:proofErr w:type="spellEnd"/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кофи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Кофа 400 мм – 1бр</w:t>
            </w:r>
          </w:p>
          <w:p w:rsidR="00482F60" w:rsidRPr="00000370" w:rsidRDefault="00482F60" w:rsidP="007F4F4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Кофа трапецовидна 60</w:t>
            </w:r>
            <w:r w:rsidR="007F4F4C" w:rsidRPr="007F4F4C">
              <w:rPr>
                <w:rFonts w:ascii="Times New Roman Bulgarian" w:hAnsi="Times New Roman Bulgarian" w:cs="Times New Roman Bulgarian"/>
                <w:kern w:val="24"/>
                <w:sz w:val="24"/>
                <w:szCs w:val="24"/>
                <w:vertAlign w:val="superscript"/>
              </w:rPr>
              <w:t>о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- 1бр</w:t>
            </w:r>
          </w:p>
        </w:tc>
      </w:tr>
      <w:tr w:rsidR="00482F60" w:rsidRPr="00000370" w:rsidTr="007F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9"/>
              <w:shd w:val="clear" w:color="auto" w:fill="auto"/>
              <w:spacing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Гребло за сняг с хидравлично управление на завъртането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60" w:rsidRPr="00000370" w:rsidRDefault="00482F60" w:rsidP="00A422E2">
            <w:pPr>
              <w:pStyle w:val="1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Ширина на греблото  –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мм</w:t>
            </w:r>
          </w:p>
          <w:p w:rsidR="00482F60" w:rsidRPr="00000370" w:rsidRDefault="00482F60" w:rsidP="00A422E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Максимален ъгъл на регулиране – 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7F4F4C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</w:t>
            </w:r>
            <w:r w:rsidR="00334794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r w:rsidR="007F4F4C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000370">
              <w:rPr>
                <w:rFonts w:ascii="Times New Roman Bulgarian" w:hAnsi="Times New Roman Bulgarian" w:cs="Times New Roman Bulgarian"/>
                <w:sz w:val="24"/>
                <w:szCs w:val="24"/>
              </w:rPr>
              <w:t>градус</w:t>
            </w:r>
          </w:p>
        </w:tc>
      </w:tr>
    </w:tbl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предложеният от нас багер е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фабрично 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нов и неизползван, произведен през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>201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</w:t>
      </w:r>
      <w:r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</w:t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>г.;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567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При условие, че бъдем избрани за изпълнител на обществената поръчка, изразяваме нашето съгласие срокът на изпълнение на обществената поръчка да е както следва: договорът за изпълнение на поръчката влиза в сила, считано от датата на </w:t>
      </w:r>
      <w:r>
        <w:rPr>
          <w:rFonts w:ascii="Times New Roman Bulgarian" w:hAnsi="Times New Roman Bulgarian" w:cs="Times New Roman Bulgarian"/>
          <w:sz w:val="24"/>
          <w:szCs w:val="24"/>
        </w:rPr>
        <w:t>сключването му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. Срока на изпълнение на доставката е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до 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="00C12479"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C12479"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C12479">
        <w:rPr>
          <w:rFonts w:ascii="Times New Roman Bulgarian" w:hAnsi="Times New Roman Bulgarian" w:cs="Times New Roman Bulgarian"/>
          <w:b/>
          <w:sz w:val="24"/>
          <w:szCs w:val="24"/>
        </w:rPr>
        <w:t>/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="00C12479"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C12479"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/ </w:t>
      </w:r>
      <w:r w:rsidR="00C12479">
        <w:rPr>
          <w:rFonts w:ascii="Times New Roman Bulgarian" w:hAnsi="Times New Roman Bulgarian" w:cs="Times New Roman Bulgarian"/>
          <w:b/>
          <w:sz w:val="24"/>
          <w:szCs w:val="24"/>
        </w:rPr>
        <w:t xml:space="preserve">календарни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>дни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, считано от датата на сключване на договора. 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 Bulgarian" w:eastAsia="Times New Roman" w:hAnsi="Times New Roman Bulgarian" w:cs="Times New Roman Bulgarian"/>
          <w:i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Предлагаме гаранционен срок на багера - 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bookmarkStart w:id="7" w:name="Text35"/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bookmarkEnd w:id="7"/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/словом/ месеца</w:t>
      </w: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, считано от датата на </w:t>
      </w:r>
      <w:proofErr w:type="spellStart"/>
      <w:r w:rsidRPr="00482F60">
        <w:rPr>
          <w:rFonts w:ascii="Times New Roman Bulgarian" w:hAnsi="Times New Roman Bulgarian" w:cs="Times New Roman Bulgarian"/>
          <w:sz w:val="24"/>
          <w:szCs w:val="24"/>
        </w:rPr>
        <w:t>приемо</w:t>
      </w:r>
      <w:proofErr w:type="spellEnd"/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 - предавателния протокол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>,</w:t>
      </w:r>
      <w:r w:rsidRPr="00482F60">
        <w:rPr>
          <w:rFonts w:ascii="Times New Roman Bulgarian" w:eastAsia="Calibri" w:hAnsi="Times New Roman Bulgarian" w:cs="Times New Roman Bulgarian"/>
          <w:sz w:val="24"/>
          <w:szCs w:val="24"/>
        </w:rPr>
        <w:t xml:space="preserve"> удостоверяващ доставката.</w:t>
      </w:r>
    </w:p>
    <w:p w:rsidR="00482F60" w:rsidRPr="00482F60" w:rsidRDefault="00482F60" w:rsidP="00482F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(Участниците следва да предложат гаранционен срок на багера </w:t>
      </w:r>
      <w:r w:rsidRPr="00482F60">
        <w:rPr>
          <w:rFonts w:ascii="Times New Roman Bulgarian" w:hAnsi="Times New Roman Bulgarian" w:cs="Times New Roman Bulgarian"/>
          <w:i/>
          <w:sz w:val="24"/>
          <w:szCs w:val="24"/>
          <w:u w:val="single"/>
        </w:rPr>
        <w:t>– минимум 12 месеца</w:t>
      </w:r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, считано от датата на </w:t>
      </w:r>
      <w:proofErr w:type="spellStart"/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>приемо</w:t>
      </w:r>
      <w:proofErr w:type="spellEnd"/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 - предавателния протокол, </w:t>
      </w:r>
      <w:proofErr w:type="spellStart"/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>удостоверявщ</w:t>
      </w:r>
      <w:proofErr w:type="spellEnd"/>
      <w:r w:rsidRPr="00482F60">
        <w:rPr>
          <w:rFonts w:ascii="Times New Roman Bulgarian" w:hAnsi="Times New Roman Bulgarian" w:cs="Times New Roman Bulgarian"/>
          <w:i/>
          <w:sz w:val="24"/>
          <w:szCs w:val="24"/>
        </w:rPr>
        <w:t xml:space="preserve"> доставката)</w:t>
      </w:r>
    </w:p>
    <w:p w:rsidR="00482F60" w:rsidRPr="00212EE2" w:rsidRDefault="00482F60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212EE2">
        <w:rPr>
          <w:rFonts w:ascii="Times New Roman Bulgarian" w:hAnsi="Times New Roman Bulgarian" w:cs="Times New Roman Bulgarian"/>
          <w:b/>
          <w:sz w:val="24"/>
          <w:szCs w:val="24"/>
        </w:rPr>
        <w:t>Описание на вида и начина на гаранционното обслужване:</w:t>
      </w:r>
    </w:p>
    <w:p w:rsidR="003A5800" w:rsidRDefault="003A5800" w:rsidP="00482F60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</w:pPr>
      <w:r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>С</w:t>
      </w:r>
      <w:r w:rsidRPr="00B478C1"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>рок</w:t>
      </w:r>
      <w:r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>ът</w:t>
      </w:r>
      <w:r w:rsidRPr="00B478C1"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 </w:t>
      </w:r>
      <w:r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за </w:t>
      </w:r>
      <w:r w:rsidRPr="00B478C1"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преглед на </w:t>
      </w:r>
      <w:r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>комбинирания багер-товарач</w:t>
      </w:r>
      <w:r w:rsidRPr="00B478C1"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 от </w:t>
      </w:r>
      <w:r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>наши</w:t>
      </w:r>
      <w:r w:rsidRPr="00B478C1"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 квалифицирани представители </w:t>
      </w:r>
      <w:r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е </w:t>
      </w:r>
      <w:r w:rsidRPr="00B478C1">
        <w:rPr>
          <w:rFonts w:ascii="Times New Roman Bulgarian" w:eastAsia="Lucida Sans Unicode" w:hAnsi="Times New Roman Bulgarian" w:cs="Times New Roman Bulgarian"/>
          <w:sz w:val="24"/>
          <w:szCs w:val="24"/>
          <w:lang w:bidi="en-US"/>
        </w:rPr>
        <w:t xml:space="preserve">от 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="00334794"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, от получаване на </w:t>
      </w:r>
      <w:proofErr w:type="spellStart"/>
      <w:r w:rsidRPr="00B478C1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рекламационно</w:t>
      </w:r>
      <w:proofErr w:type="spellEnd"/>
      <w:r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 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съобщение на Възложителя.</w:t>
      </w:r>
    </w:p>
    <w:p w:rsidR="00EE3521" w:rsidRDefault="00EE3521" w:rsidP="00482F60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</w:rPr>
      </w:pPr>
      <w:r>
        <w:rPr>
          <w:rFonts w:ascii="Times New Roman Bulgarian" w:eastAsia="Times New Roman" w:hAnsi="Times New Roman Bulgarian" w:cs="Times New Roman Bulgarian"/>
          <w:sz w:val="24"/>
          <w:szCs w:val="24"/>
        </w:rPr>
        <w:t>З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>адължава</w:t>
      </w:r>
      <w:r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ме се 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>да отстрани</w:t>
      </w:r>
      <w:r>
        <w:rPr>
          <w:rFonts w:ascii="Times New Roman Bulgarian" w:eastAsia="Times New Roman" w:hAnsi="Times New Roman Bulgarian" w:cs="Times New Roman Bulgarian"/>
          <w:sz w:val="24"/>
          <w:szCs w:val="24"/>
        </w:rPr>
        <w:t>м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настъпила повреда и/или</w:t>
      </w:r>
      <w:r w:rsidRPr="00B478C1">
        <w:rPr>
          <w:rFonts w:ascii="Times New Roman Bulgarian" w:hAnsi="Times New Roman Bulgarian" w:cs="Times New Roman Bulgarian"/>
          <w:sz w:val="24"/>
          <w:szCs w:val="24"/>
        </w:rPr>
        <w:t xml:space="preserve"> Несъответствие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в срок от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 или по-кратък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>, считано от датата на констатирането им.</w:t>
      </w:r>
    </w:p>
    <w:p w:rsidR="00EE3521" w:rsidRDefault="00EE3521" w:rsidP="00482F60">
      <w:pPr>
        <w:spacing w:after="0" w:line="240" w:lineRule="auto"/>
        <w:ind w:firstLine="567"/>
        <w:jc w:val="both"/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</w:pP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>При невъзможност за отстраняване на настъпила повреда и/или Несъответствие</w:t>
      </w:r>
      <w:r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в срок от 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, </w:t>
      </w:r>
      <w:r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се задължаваме да 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>осигур</w:t>
      </w:r>
      <w:r>
        <w:rPr>
          <w:rFonts w:ascii="Times New Roman Bulgarian" w:eastAsia="Times New Roman" w:hAnsi="Times New Roman Bulgarian" w:cs="Times New Roman Bulgarian"/>
          <w:sz w:val="24"/>
          <w:szCs w:val="24"/>
        </w:rPr>
        <w:t>им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 xml:space="preserve"> на Възложителя </w:t>
      </w:r>
      <w:r w:rsidRPr="00B478C1">
        <w:rPr>
          <w:rFonts w:ascii="Times New Roman Bulgarian" w:hAnsi="Times New Roman Bulgarian" w:cs="Times New Roman Bulgarian"/>
          <w:sz w:val="24"/>
          <w:szCs w:val="24"/>
        </w:rPr>
        <w:t xml:space="preserve">оборотен </w:t>
      </w:r>
      <w:r>
        <w:rPr>
          <w:rFonts w:ascii="Times New Roman Bulgarian" w:hAnsi="Times New Roman Bulgarian" w:cs="Times New Roman Bulgarian"/>
          <w:sz w:val="24"/>
          <w:szCs w:val="24"/>
        </w:rPr>
        <w:t>комбиниран багер товарач</w:t>
      </w:r>
      <w:r w:rsidRPr="00B478C1">
        <w:rPr>
          <w:rFonts w:ascii="Times New Roman Bulgarian" w:hAnsi="Times New Roman Bulgarian" w:cs="Times New Roman Bulgarian"/>
          <w:sz w:val="24"/>
          <w:szCs w:val="24"/>
        </w:rPr>
        <w:t xml:space="preserve"> от същия или подобен клас, до пълното отстраняване на </w:t>
      </w:r>
      <w:r w:rsidRPr="00B478C1">
        <w:rPr>
          <w:rFonts w:ascii="Times New Roman Bulgarian" w:eastAsia="Times New Roman" w:hAnsi="Times New Roman Bulgarian" w:cs="Times New Roman Bulgarian"/>
          <w:sz w:val="24"/>
          <w:szCs w:val="24"/>
        </w:rPr>
        <w:t>повреда и/или Несъответствие</w:t>
      </w:r>
      <w:r w:rsidRPr="00B478C1">
        <w:rPr>
          <w:rFonts w:ascii="Times New Roman Bulgarian" w:hAnsi="Times New Roman Bulgarian" w:cs="Times New Roman Bulgarian"/>
          <w:sz w:val="24"/>
          <w:szCs w:val="24"/>
        </w:rPr>
        <w:t xml:space="preserve">, като гаранционният срок на </w:t>
      </w:r>
      <w:r>
        <w:rPr>
          <w:rFonts w:ascii="Times New Roman Bulgarian" w:hAnsi="Times New Roman Bulgarian" w:cs="Times New Roman Bulgarian"/>
          <w:sz w:val="24"/>
          <w:szCs w:val="24"/>
        </w:rPr>
        <w:t>багера</w:t>
      </w:r>
      <w:r w:rsidRPr="00B478C1">
        <w:rPr>
          <w:rFonts w:ascii="Times New Roman Bulgarian" w:hAnsi="Times New Roman Bulgarian" w:cs="Times New Roman Bulgarian"/>
          <w:sz w:val="24"/>
          <w:szCs w:val="24"/>
        </w:rPr>
        <w:t>, в процес на поправяне, се удължава със срока през който е траело отстраняването на повредата</w:t>
      </w:r>
      <w:r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3A5800" w:rsidRDefault="003A5800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482F60" w:rsidRDefault="00334794" w:rsidP="00482F60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.................................."/>
            </w:textInput>
          </w:ffData>
        </w:fldChar>
      </w:r>
      <w:r w:rsidR="00482F60" w:rsidRPr="00482F60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482F60" w:rsidRPr="00482F60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..................................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BD1566" w:rsidRPr="00BD1566" w:rsidRDefault="00BD1566" w:rsidP="00BD1566">
      <w:pPr>
        <w:spacing w:after="0" w:line="240" w:lineRule="auto"/>
        <w:jc w:val="center"/>
        <w:rPr>
          <w:rFonts w:ascii="Times New Roman Bulgarian" w:eastAsia="Times New Roman" w:hAnsi="Times New Roman Bulgarian" w:cs="Times New Roman Bulgarian"/>
          <w:b/>
          <w:i/>
          <w:color w:val="FF0000"/>
        </w:rPr>
      </w:pPr>
      <w:r w:rsidRPr="00BD1566">
        <w:rPr>
          <w:rFonts w:ascii="Times New Roman Bulgarian" w:hAnsi="Times New Roman Bulgarian" w:cs="Times New Roman Bulgarian"/>
          <w:i/>
          <w:color w:val="FF0000"/>
        </w:rPr>
        <w:t>(Материалите, консумативите, дейностите и условията на сервизното обслужване)</w:t>
      </w:r>
    </w:p>
    <w:p w:rsidR="00482F60" w:rsidRPr="00482F60" w:rsidRDefault="00482F60" w:rsidP="00482F60">
      <w:pPr>
        <w:pStyle w:val="a9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2F60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срокът на валидността на нашето Техническото предложение е </w:t>
      </w:r>
      <w:r w:rsidRPr="00482F60">
        <w:rPr>
          <w:rFonts w:ascii="Times New Roman Bulgarian" w:hAnsi="Times New Roman Bulgarian" w:cs="Times New Roman Bulgarian"/>
          <w:b/>
          <w:bCs/>
          <w:sz w:val="24"/>
          <w:szCs w:val="24"/>
        </w:rPr>
        <w:t>3</w:t>
      </w:r>
      <w:r w:rsidRPr="00482F60">
        <w:rPr>
          <w:rFonts w:ascii="Times New Roman Bulgarian" w:hAnsi="Times New Roman Bulgarian" w:cs="Times New Roman Bulgarian"/>
          <w:b/>
          <w:sz w:val="24"/>
          <w:szCs w:val="24"/>
        </w:rPr>
        <w:t xml:space="preserve"> месеца</w:t>
      </w:r>
      <w:r w:rsidRPr="00482F60">
        <w:rPr>
          <w:rFonts w:ascii="Times New Roman Bulgarian" w:hAnsi="Times New Roman Bulgarian" w:cs="Times New Roman Bulgarian"/>
          <w:bCs/>
          <w:sz w:val="24"/>
          <w:szCs w:val="24"/>
        </w:rPr>
        <w:t>,</w:t>
      </w:r>
      <w:r w:rsidRPr="00482F60">
        <w:rPr>
          <w:rFonts w:ascii="Times New Roman Bulgarian" w:hAnsi="Times New Roman Bulgarian" w:cs="Times New Roman Bulgarian"/>
          <w:color w:val="000000"/>
          <w:sz w:val="24"/>
          <w:szCs w:val="24"/>
          <w:lang w:eastAsia="nl-NL"/>
        </w:rPr>
        <w:t xml:space="preserve"> считано от датата, определена за краен срок за получаване на оферти.</w:t>
      </w:r>
    </w:p>
    <w:p w:rsidR="00C12A04" w:rsidRPr="00C12A04" w:rsidRDefault="00C12A04" w:rsidP="00C12A04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Към настоящото предложение за изпълнение на поръчката прилагаме </w:t>
      </w:r>
      <w:r w:rsidRPr="00C12A04">
        <w:rPr>
          <w:rFonts w:ascii="Times New Roman Bulgarian" w:hAnsi="Times New Roman Bulgarian" w:cs="Times New Roman Bulgarian"/>
          <w:b/>
          <w:sz w:val="24"/>
          <w:szCs w:val="24"/>
        </w:rPr>
        <w:t>Техническо описание, каталог /без цени/ представящи характеристиките на предлагания багер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 xml:space="preserve"> на български език /или с превод на български език/  - </w:t>
      </w:r>
      <w:r w:rsidRPr="00C12A04">
        <w:rPr>
          <w:rFonts w:ascii="Times New Roman Bulgarian" w:hAnsi="Times New Roman Bulgarian" w:cs="Times New Roman Bulgarian"/>
          <w:sz w:val="24"/>
          <w:szCs w:val="24"/>
          <w:u w:val="single"/>
        </w:rPr>
        <w:t>на хартиен или електронен носител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C12A04" w:rsidRPr="00C12A04" w:rsidRDefault="00C12A04" w:rsidP="00C12A04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С 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 xml:space="preserve">посочените по-горе документи, </w:t>
      </w:r>
      <w:r>
        <w:rPr>
          <w:rFonts w:ascii="Times New Roman Bulgarian" w:hAnsi="Times New Roman Bulgarian" w:cs="Times New Roman Bulgarian"/>
          <w:sz w:val="24"/>
          <w:szCs w:val="24"/>
        </w:rPr>
        <w:t xml:space="preserve">доказваме </w:t>
      </w:r>
      <w:r w:rsidRPr="00C12A04">
        <w:rPr>
          <w:rFonts w:ascii="Times New Roman Bulgarian" w:hAnsi="Times New Roman Bulgarian" w:cs="Times New Roman Bulgarian"/>
          <w:sz w:val="24"/>
          <w:szCs w:val="24"/>
        </w:rPr>
        <w:t>съответствието на технически данни, описани в техническата спецификация, с предлаганите такива</w:t>
      </w:r>
      <w:r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482C33" w:rsidRDefault="00482C33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p w:rsidR="00C12A04" w:rsidRPr="00482F60" w:rsidRDefault="00C12A04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47121" w:rsidRPr="00482F60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47121" w:rsidRPr="00482F60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482F60" w:rsidTr="008A63C3">
        <w:trPr>
          <w:tblCellSpacing w:w="0" w:type="dxa"/>
        </w:trPr>
        <w:tc>
          <w:tcPr>
            <w:tcW w:w="3119" w:type="dxa"/>
          </w:tcPr>
          <w:p w:rsidR="00C47121" w:rsidRPr="00482F60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482F60" w:rsidRDefault="0033479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482F60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482F60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482F60" w:rsidRDefault="00C47121" w:rsidP="00482C33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482F60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5A5"/>
    <w:multiLevelType w:val="hybridMultilevel"/>
    <w:tmpl w:val="B114D734"/>
    <w:lvl w:ilvl="0" w:tplc="A5DC66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2023"/>
    <w:multiLevelType w:val="hybridMultilevel"/>
    <w:tmpl w:val="6B749D00"/>
    <w:lvl w:ilvl="0" w:tplc="B8CE3E60">
      <w:start w:val="1"/>
      <w:numFmt w:val="decimal"/>
      <w:lvlText w:val="%1."/>
      <w:lvlJc w:val="left"/>
      <w:pPr>
        <w:ind w:left="1131" w:hanging="56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24646"/>
    <w:multiLevelType w:val="hybridMultilevel"/>
    <w:tmpl w:val="329AA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31E5C"/>
    <w:multiLevelType w:val="hybridMultilevel"/>
    <w:tmpl w:val="D2AA397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006D39"/>
    <w:rsid w:val="0016452B"/>
    <w:rsid w:val="00196112"/>
    <w:rsid w:val="00212EE2"/>
    <w:rsid w:val="003077B5"/>
    <w:rsid w:val="00312F85"/>
    <w:rsid w:val="0032240E"/>
    <w:rsid w:val="0033285B"/>
    <w:rsid w:val="00334794"/>
    <w:rsid w:val="00346AA8"/>
    <w:rsid w:val="00393416"/>
    <w:rsid w:val="003A5800"/>
    <w:rsid w:val="003D1763"/>
    <w:rsid w:val="0042092B"/>
    <w:rsid w:val="0046777C"/>
    <w:rsid w:val="00482C33"/>
    <w:rsid w:val="00482F60"/>
    <w:rsid w:val="00516ACE"/>
    <w:rsid w:val="00550391"/>
    <w:rsid w:val="006655C7"/>
    <w:rsid w:val="006770D2"/>
    <w:rsid w:val="00682EB1"/>
    <w:rsid w:val="0075630B"/>
    <w:rsid w:val="007F4F4C"/>
    <w:rsid w:val="00907CAE"/>
    <w:rsid w:val="0097468B"/>
    <w:rsid w:val="00AF4B88"/>
    <w:rsid w:val="00AF6ECC"/>
    <w:rsid w:val="00B3616F"/>
    <w:rsid w:val="00B737DD"/>
    <w:rsid w:val="00B96CE6"/>
    <w:rsid w:val="00BD1566"/>
    <w:rsid w:val="00C12479"/>
    <w:rsid w:val="00C12A04"/>
    <w:rsid w:val="00C47121"/>
    <w:rsid w:val="00C52D4B"/>
    <w:rsid w:val="00C85629"/>
    <w:rsid w:val="00CA660C"/>
    <w:rsid w:val="00CC3851"/>
    <w:rsid w:val="00CE5EB2"/>
    <w:rsid w:val="00D55F65"/>
    <w:rsid w:val="00E22A85"/>
    <w:rsid w:val="00ED79D2"/>
    <w:rsid w:val="00EE3521"/>
    <w:rsid w:val="00E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12F85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customStyle="1" w:styleId="ListParagraph2">
    <w:name w:val="List Paragraph2"/>
    <w:basedOn w:val="a"/>
    <w:rsid w:val="00482F60"/>
    <w:pPr>
      <w:widowControl w:val="0"/>
      <w:suppressAutoHyphens/>
      <w:ind w:left="720"/>
      <w:contextualSpacing/>
    </w:pPr>
    <w:rPr>
      <w:rFonts w:cs="Calibri"/>
      <w:kern w:val="1"/>
      <w:lang w:eastAsia="zh-CN" w:bidi="hi-IN"/>
    </w:rPr>
  </w:style>
  <w:style w:type="paragraph" w:customStyle="1" w:styleId="19">
    <w:name w:val="Основен текст (19)"/>
    <w:basedOn w:val="a"/>
    <w:link w:val="190"/>
    <w:uiPriority w:val="99"/>
    <w:rsid w:val="00482F60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kern w:val="1"/>
      <w:sz w:val="12"/>
      <w:szCs w:val="12"/>
      <w:lang w:eastAsia="zh-CN" w:bidi="hi-IN"/>
    </w:rPr>
  </w:style>
  <w:style w:type="paragraph" w:customStyle="1" w:styleId="1">
    <w:name w:val="Основен текст1"/>
    <w:basedOn w:val="a"/>
    <w:uiPriority w:val="99"/>
    <w:rsid w:val="00482F60"/>
    <w:pPr>
      <w:widowControl w:val="0"/>
      <w:shd w:val="clear" w:color="auto" w:fill="FFFFFF"/>
      <w:suppressAutoHyphens/>
      <w:spacing w:after="0" w:line="240" w:lineRule="atLeast"/>
    </w:pPr>
    <w:rPr>
      <w:rFonts w:ascii="Lucida Sans Unicode" w:eastAsia="SimSun" w:hAnsi="Lucida Sans Unicode" w:cs="Lucida Sans Unicode"/>
      <w:kern w:val="1"/>
      <w:sz w:val="21"/>
      <w:szCs w:val="21"/>
      <w:lang w:eastAsia="zh-CN" w:bidi="hi-IN"/>
    </w:rPr>
  </w:style>
  <w:style w:type="character" w:customStyle="1" w:styleId="190">
    <w:name w:val="Основен текст (19)_"/>
    <w:link w:val="19"/>
    <w:uiPriority w:val="99"/>
    <w:locked/>
    <w:rsid w:val="00482F60"/>
    <w:rPr>
      <w:rFonts w:eastAsia="Times New Roman" w:cs="Times New Roman"/>
      <w:kern w:val="1"/>
      <w:sz w:val="12"/>
      <w:szCs w:val="12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16</cp:revision>
  <cp:lastPrinted>2015-05-20T07:42:00Z</cp:lastPrinted>
  <dcterms:created xsi:type="dcterms:W3CDTF">2015-05-15T07:44:00Z</dcterms:created>
  <dcterms:modified xsi:type="dcterms:W3CDTF">2017-04-24T11:46:00Z</dcterms:modified>
</cp:coreProperties>
</file>