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4A" w:rsidRPr="002907D4" w:rsidRDefault="00C95B4A" w:rsidP="00C95B4A">
      <w:pPr>
        <w:pStyle w:val="a5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>Образец №</w:t>
      </w:r>
      <w:r w:rsidR="009F7527" w:rsidRPr="002907D4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 </w:t>
      </w:r>
      <w:r w:rsidR="007022B8">
        <w:rPr>
          <w:rFonts w:ascii="Times New Roman Bulgarian" w:hAnsi="Times New Roman Bulgarian" w:cs="Times New Roman Bulgarian"/>
          <w:b/>
          <w:i/>
          <w:sz w:val="24"/>
          <w:szCs w:val="24"/>
        </w:rPr>
        <w:t>9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3099"/>
        <w:gridCol w:w="6189"/>
      </w:tblGrid>
      <w:tr w:rsidR="00C533CA" w:rsidRPr="002907D4" w:rsidTr="00556E38"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Наименование на Участника:</w:t>
            </w:r>
          </w:p>
        </w:tc>
        <w:bookmarkStart w:id="0" w:name="Text1"/>
        <w:tc>
          <w:tcPr>
            <w:tcW w:w="6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iCs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iCs/>
              </w:rPr>
              <w:fldChar w:fldCharType="end"/>
            </w:r>
            <w:bookmarkEnd w:id="0"/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Седалище по регистрация: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 xml:space="preserve">BIC, IBAN: 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Булстат номер/EИК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b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jc w:val="left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Точен адрес за кореспонденция: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  <w:p w:rsidR="00C533CA" w:rsidRPr="002907D4" w:rsidRDefault="00C533CA" w:rsidP="00A06DEE">
            <w:pPr>
              <w:pStyle w:val="a7"/>
              <w:jc w:val="center"/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</w:pPr>
            <w:r w:rsidRPr="002907D4">
              <w:rPr>
                <w:rFonts w:ascii="Times New Roman Bulgarian" w:hAnsi="Times New Roman Bulgarian" w:cs="Times New Roman Bulgarian"/>
                <w:i/>
                <w:iCs/>
                <w:color w:val="FF0000"/>
              </w:rPr>
              <w:t>(държава, град, пощенски код, улица, №)</w:t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Телефонен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Факс номер: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Лице за контакти: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  <w:tr w:rsidR="00C533CA" w:rsidRPr="002907D4" w:rsidTr="00556E38"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C533CA" w:rsidP="00A06DEE">
            <w:pPr>
              <w:pStyle w:val="a7"/>
              <w:rPr>
                <w:rFonts w:ascii="Times New Roman Bulgarian" w:hAnsi="Times New Roman Bulgarian" w:cs="Times New Roman Bulgarian"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Cs/>
              </w:rPr>
              <w:t>e mail:</w:t>
            </w:r>
          </w:p>
        </w:tc>
        <w:tc>
          <w:tcPr>
            <w:tcW w:w="6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33CA" w:rsidRPr="002907D4" w:rsidRDefault="007849E4" w:rsidP="00A06DEE">
            <w:pPr>
              <w:pStyle w:val="a7"/>
              <w:rPr>
                <w:rFonts w:ascii="Times New Roman Bulgarian" w:hAnsi="Times New Roman Bulgarian" w:cs="Times New Roman Bulgarian"/>
                <w:i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</w:rPr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</w:rPr>
              <w:t>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</w:rPr>
              <w:fldChar w:fldCharType="end"/>
            </w:r>
          </w:p>
        </w:tc>
      </w:tr>
    </w:tbl>
    <w:p w:rsidR="00C533CA" w:rsidRPr="002907D4" w:rsidRDefault="00C533CA" w:rsidP="00C533CA">
      <w:pPr>
        <w:pStyle w:val="a7"/>
        <w:spacing w:before="360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1" w:name="_Toc329089983"/>
      <w:r w:rsidRPr="002907D4">
        <w:rPr>
          <w:rFonts w:ascii="Times New Roman Bulgarian" w:hAnsi="Times New Roman Bulgarian" w:cs="Times New Roman Bulgarian"/>
          <w:b/>
          <w:bCs/>
          <w:caps/>
        </w:rPr>
        <w:t>До</w:t>
      </w:r>
      <w:bookmarkEnd w:id="1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2" w:name="_Toc329089984"/>
      <w:r w:rsidRPr="002907D4">
        <w:rPr>
          <w:rFonts w:ascii="Times New Roman Bulgarian" w:hAnsi="Times New Roman Bulgarian" w:cs="Times New Roman Bulgarian"/>
          <w:b/>
          <w:bCs/>
          <w:caps/>
        </w:rPr>
        <w:t>Община АПРИЛЦИ</w:t>
      </w:r>
      <w:bookmarkEnd w:id="2"/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3" w:name="_Toc329089985"/>
      <w:r w:rsidRPr="002907D4">
        <w:rPr>
          <w:rFonts w:ascii="Times New Roman Bulgarian" w:hAnsi="Times New Roman Bulgarian" w:cs="Times New Roman Bulgarian"/>
          <w:b/>
          <w:bCs/>
          <w:caps/>
        </w:rPr>
        <w:t>5641 гр. Априлци,</w:t>
      </w:r>
      <w:bookmarkEnd w:id="3"/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 </w:t>
      </w:r>
    </w:p>
    <w:p w:rsidR="00C533CA" w:rsidRPr="002907D4" w:rsidRDefault="00C533CA" w:rsidP="00C533CA">
      <w:pPr>
        <w:pStyle w:val="a7"/>
        <w:outlineLvl w:val="0"/>
        <w:rPr>
          <w:rFonts w:ascii="Times New Roman Bulgarian" w:hAnsi="Times New Roman Bulgarian" w:cs="Times New Roman Bulgarian"/>
          <w:b/>
          <w:bCs/>
          <w:caps/>
        </w:rPr>
      </w:pPr>
      <w:bookmarkStart w:id="4" w:name="_Toc329089986"/>
      <w:r w:rsidRPr="002907D4">
        <w:rPr>
          <w:rFonts w:ascii="Times New Roman Bulgarian" w:hAnsi="Times New Roman Bulgarian" w:cs="Times New Roman Bulgarian"/>
          <w:b/>
          <w:bCs/>
          <w:caps/>
        </w:rPr>
        <w:t>ул. „Васил Левски” №109</w:t>
      </w:r>
      <w:bookmarkEnd w:id="4"/>
    </w:p>
    <w:p w:rsidR="00C95B4A" w:rsidRPr="002907D4" w:rsidRDefault="00C95B4A" w:rsidP="00C533CA">
      <w:pPr>
        <w:pStyle w:val="a7"/>
        <w:spacing w:before="480" w:after="240"/>
        <w:jc w:val="center"/>
        <w:outlineLvl w:val="0"/>
        <w:rPr>
          <w:rFonts w:ascii="Times New Roman Bulgarian" w:hAnsi="Times New Roman Bulgarian" w:cs="Times New Roman Bulgarian"/>
          <w:b/>
          <w:bCs/>
          <w:caps/>
        </w:rPr>
      </w:pPr>
      <w:r w:rsidRPr="002907D4">
        <w:rPr>
          <w:rFonts w:ascii="Times New Roman Bulgarian" w:hAnsi="Times New Roman Bulgarian" w:cs="Times New Roman Bulgarian"/>
          <w:b/>
          <w:bCs/>
          <w:caps/>
        </w:rPr>
        <w:t>ЦЕНОВ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О</w:t>
      </w:r>
      <w:r w:rsidRPr="002907D4">
        <w:rPr>
          <w:rFonts w:ascii="Times New Roman Bulgarian" w:hAnsi="Times New Roman Bulgarian" w:cs="Times New Roman Bulgarian"/>
          <w:b/>
          <w:bCs/>
          <w:caps/>
        </w:rPr>
        <w:t xml:space="preserve"> </w:t>
      </w:r>
      <w:r w:rsidR="0015380B" w:rsidRPr="002907D4">
        <w:rPr>
          <w:rFonts w:ascii="Times New Roman Bulgarian" w:hAnsi="Times New Roman Bulgarian" w:cs="Times New Roman Bulgarian"/>
          <w:b/>
          <w:bCs/>
          <w:caps/>
        </w:rPr>
        <w:t>ПРЕДЛОЖЕНИЕ</w:t>
      </w:r>
    </w:p>
    <w:tbl>
      <w:tblPr>
        <w:tblStyle w:val="ab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0"/>
        <w:gridCol w:w="6932"/>
      </w:tblGrid>
      <w:tr w:rsidR="00F77D5D" w:rsidRPr="002907D4" w:rsidTr="00B631F8">
        <w:trPr>
          <w:trHeight w:val="851"/>
        </w:trPr>
        <w:tc>
          <w:tcPr>
            <w:tcW w:w="2390" w:type="dxa"/>
          </w:tcPr>
          <w:p w:rsidR="00F77D5D" w:rsidRPr="002907D4" w:rsidRDefault="00F77D5D" w:rsidP="00F77D5D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cap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  <w:caps/>
              </w:rPr>
              <w:t>Наименование на поръчката:</w:t>
            </w:r>
          </w:p>
        </w:tc>
        <w:tc>
          <w:tcPr>
            <w:tcW w:w="6932" w:type="dxa"/>
          </w:tcPr>
          <w:p w:rsidR="00F77D5D" w:rsidRPr="002907D4" w:rsidRDefault="007849E4" w:rsidP="00881865">
            <w:pPr>
              <w:pStyle w:val="a7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96EEC" w:rsidRPr="00C96EEC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0D28F9" w:rsidRPr="000D28F9">
              <w:rPr>
                <w:rFonts w:ascii="Times New Roman Bulgarian" w:hAnsi="Times New Roman Bulgarian" w:cs="Times New Roman Bulgarian"/>
                <w:b/>
                <w:bCs/>
              </w:rPr>
              <w:t>Доставка на автомобилни горива (бензин - А-95Н, дизелово гориво и газ пропан-бутан) за нуждите на общинска администрация през 201</w:t>
            </w:r>
            <w:r w:rsidR="00881865">
              <w:rPr>
                <w:rFonts w:ascii="Times New Roman Bulgarian" w:hAnsi="Times New Roman Bulgarian" w:cs="Times New Roman Bulgarian"/>
                <w:b/>
                <w:bCs/>
              </w:rPr>
              <w:t>9</w:t>
            </w:r>
            <w:r w:rsidR="000D28F9" w:rsidRPr="000D28F9">
              <w:rPr>
                <w:rFonts w:ascii="Times New Roman Bulgarian" w:hAnsi="Times New Roman Bulgarian" w:cs="Times New Roman Bulgarian"/>
                <w:b/>
                <w:bCs/>
              </w:rPr>
              <w:t xml:space="preserve"> г.</w:t>
            </w:r>
            <w:r w:rsidRPr="00C96EEC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</w:p>
        </w:tc>
      </w:tr>
      <w:tr w:rsidR="00B631F8" w:rsidRPr="002907D4" w:rsidTr="00B631F8">
        <w:trPr>
          <w:trHeight w:val="580"/>
        </w:trPr>
        <w:tc>
          <w:tcPr>
            <w:tcW w:w="2390" w:type="dxa"/>
          </w:tcPr>
          <w:p w:rsidR="00B631F8" w:rsidRPr="002907D4" w:rsidRDefault="00B631F8" w:rsidP="00556E38">
            <w:pPr>
              <w:pStyle w:val="a7"/>
              <w:jc w:val="left"/>
              <w:rPr>
                <w:rFonts w:ascii="Times New Roman Bulgarian" w:hAnsi="Times New Roman Bulgarian" w:cs="Times New Roman Bulgarian"/>
                <w:b/>
                <w:bCs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Обособена позиция</w:t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t xml:space="preserve"> № </w:t>
            </w:r>
            <w:r w:rsidR="007849E4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......"/>
                  </w:textInput>
                </w:ffData>
              </w:fldChar>
            </w:r>
            <w:bookmarkStart w:id="5" w:name="Text35"/>
            <w:r w:rsidR="00556E38" w:rsidRPr="002907D4">
              <w:rPr>
                <w:rFonts w:ascii="Times New Roman Bulgarian" w:hAnsi="Times New Roman Bulgarian" w:cs="Times New Roman Bulgarian"/>
                <w:b/>
                <w:bCs/>
              </w:rPr>
              <w:instrText xml:space="preserve"> FORMTEXT </w:instrText>
            </w:r>
            <w:r w:rsidR="007849E4" w:rsidRPr="002907D4">
              <w:rPr>
                <w:rFonts w:ascii="Times New Roman Bulgarian" w:hAnsi="Times New Roman Bulgarian" w:cs="Times New Roman Bulgarian"/>
                <w:b/>
                <w:bCs/>
              </w:rPr>
            </w:r>
            <w:r w:rsidR="007849E4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separate"/>
            </w:r>
            <w:r w:rsidR="00556E38" w:rsidRPr="002907D4">
              <w:rPr>
                <w:rFonts w:ascii="Times New Roman Bulgarian" w:hAnsi="Times New Roman Bulgarian" w:cs="Times New Roman Bulgarian"/>
                <w:b/>
                <w:bCs/>
                <w:noProof/>
              </w:rPr>
              <w:t>......</w:t>
            </w:r>
            <w:r w:rsidR="007849E4" w:rsidRPr="002907D4">
              <w:rPr>
                <w:rFonts w:ascii="Times New Roman Bulgarian" w:hAnsi="Times New Roman Bulgarian" w:cs="Times New Roman Bulgarian"/>
                <w:b/>
                <w:bCs/>
              </w:rPr>
              <w:fldChar w:fldCharType="end"/>
            </w:r>
            <w:bookmarkEnd w:id="5"/>
            <w:r w:rsidRPr="002907D4">
              <w:rPr>
                <w:rFonts w:ascii="Times New Roman Bulgarian" w:hAnsi="Times New Roman Bulgarian" w:cs="Times New Roman Bulgarian"/>
                <w:b/>
                <w:bCs/>
              </w:rPr>
              <w:t>:</w:t>
            </w:r>
          </w:p>
        </w:tc>
        <w:tc>
          <w:tcPr>
            <w:tcW w:w="6932" w:type="dxa"/>
          </w:tcPr>
          <w:p w:rsidR="00B631F8" w:rsidRPr="002907D4" w:rsidRDefault="007849E4" w:rsidP="00B631F8">
            <w:pPr>
              <w:pStyle w:val="a7"/>
              <w:jc w:val="center"/>
              <w:outlineLvl w:val="0"/>
              <w:rPr>
                <w:rFonts w:ascii="Times New Roman Bulgarian" w:hAnsi="Times New Roman Bulgarian" w:cs="Times New Roman Bulgarian"/>
                <w:b/>
                <w:bCs/>
                <w:i/>
              </w:rPr>
            </w:pP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bookmarkStart w:id="6" w:name="Text34"/>
            <w:r w:rsidR="00B631F8" w:rsidRPr="002907D4">
              <w:rPr>
                <w:rFonts w:ascii="Times New Roman Bulgarian" w:hAnsi="Times New Roman Bulgarian" w:cs="Times New Roman Bulgarian"/>
                <w:i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i/>
              </w:rPr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separate"/>
            </w:r>
            <w:r w:rsidR="00B631F8" w:rsidRPr="002907D4">
              <w:rPr>
                <w:rFonts w:ascii="Times New Roman Bulgarian" w:hAnsi="Times New Roman Bulgarian" w:cs="Times New Roman Bulgarian"/>
                <w:i/>
                <w:noProof/>
              </w:rPr>
              <w:t>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i/>
              </w:rPr>
              <w:fldChar w:fldCharType="end"/>
            </w:r>
            <w:bookmarkEnd w:id="6"/>
          </w:p>
        </w:tc>
      </w:tr>
    </w:tbl>
    <w:p w:rsidR="00102DA9" w:rsidRPr="002907D4" w:rsidRDefault="00102DA9" w:rsidP="00102DA9">
      <w:pPr>
        <w:pStyle w:val="a7"/>
        <w:outlineLvl w:val="0"/>
        <w:rPr>
          <w:rFonts w:ascii="Times New Roman Bulgarian" w:hAnsi="Times New Roman Bulgarian" w:cs="Times New Roman Bulgarian"/>
          <w:bCs/>
          <w:caps/>
        </w:rPr>
      </w:pPr>
    </w:p>
    <w:p w:rsidR="00C95B4A" w:rsidRPr="002907D4" w:rsidRDefault="00C95B4A" w:rsidP="00C95B4A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bCs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b/>
          <w:sz w:val="24"/>
          <w:szCs w:val="24"/>
        </w:rPr>
        <w:t>УВАЖАЕМИ</w:t>
      </w:r>
      <w:r w:rsidRPr="002907D4">
        <w:rPr>
          <w:rFonts w:ascii="Times New Roman Bulgarian" w:hAnsi="Times New Roman Bulgarian" w:cs="Times New Roman Bulgarian"/>
          <w:b/>
          <w:bCs/>
          <w:sz w:val="24"/>
          <w:szCs w:val="24"/>
        </w:rPr>
        <w:t xml:space="preserve"> ДАМИ И ГОСПОДА,</w:t>
      </w:r>
    </w:p>
    <w:p w:rsidR="0066592D" w:rsidRDefault="0066592D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B631F8" w:rsidRDefault="00C95B4A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Във връзка обявената процедура за възлагане на горепосочената поръчка Ви предст</w:t>
      </w:r>
      <w:r w:rsidR="00D1505B" w:rsidRPr="002907D4">
        <w:rPr>
          <w:rFonts w:ascii="Times New Roman Bulgarian" w:hAnsi="Times New Roman Bulgarian" w:cs="Times New Roman Bulgarian"/>
          <w:sz w:val="24"/>
          <w:szCs w:val="24"/>
        </w:rPr>
        <w:t>авяме нашето ценово предложение, представляващо</w:t>
      </w:r>
      <w:r w:rsidR="00B631F8" w:rsidRPr="002907D4">
        <w:rPr>
          <w:rFonts w:ascii="Times New Roman Bulgarian" w:hAnsi="Times New Roman Bulgarian" w:cs="Times New Roman Bulgarian"/>
          <w:sz w:val="24"/>
          <w:szCs w:val="24"/>
        </w:rPr>
        <w:t>:</w:t>
      </w:r>
    </w:p>
    <w:p w:rsidR="0066592D" w:rsidRDefault="0066592D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66592D" w:rsidRPr="00DA6BEC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 xml:space="preserve">Търговска отстъпка от продажната цена </w:t>
      </w:r>
      <w:r w:rsidR="00DA6BEC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на всеки закупен литър автомобилен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 xml:space="preserve"> бензин А95Н</w:t>
      </w:r>
      <w:r w:rsidR="00DA6BEC" w:rsidRPr="00DA6BEC">
        <w:rPr>
          <w:rFonts w:ascii="Times New Roman Bulgarian" w:hAnsi="Times New Roman Bulgarian" w:cs="Times New Roman Bulgarian"/>
          <w:b/>
          <w:sz w:val="24"/>
          <w:szCs w:val="24"/>
        </w:rPr>
        <w:t>, в размер на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>: .......... лева за литър бензин</w:t>
      </w:r>
      <w:r w:rsidR="00DA6BEC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с ДДС</w:t>
      </w:r>
      <w:r w:rsidRPr="00DA6BEC">
        <w:rPr>
          <w:rFonts w:ascii="Times New Roman Bulgarian" w:hAnsi="Times New Roman Bulgarian" w:cs="Times New Roman Bulgarian"/>
          <w:b/>
          <w:sz w:val="24"/>
          <w:szCs w:val="24"/>
        </w:rPr>
        <w:t>.</w:t>
      </w:r>
    </w:p>
    <w:p w:rsidR="0066592D" w:rsidRPr="007022B8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66592D" w:rsidRPr="007022B8" w:rsidRDefault="0066592D" w:rsidP="0066592D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>Търговска отстъпка от продажната цена на</w:t>
      </w:r>
      <w:r w:rsidR="007022B8" w:rsidRPr="007022B8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</w:t>
      </w:r>
      <w:r w:rsidR="007022B8"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всеки закупен литър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 дизелово гориво: .......... лева за литър дизелово гориво</w:t>
      </w:r>
    </w:p>
    <w:p w:rsidR="007022B8" w:rsidRDefault="007022B8" w:rsidP="007022B8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7022B8" w:rsidRPr="007022B8" w:rsidRDefault="007022B8" w:rsidP="007022B8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>Търговска отстъпка от продажната цена на</w:t>
      </w:r>
      <w:r w:rsidRPr="007022B8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 xml:space="preserve"> </w:t>
      </w:r>
      <w:r w:rsidRPr="00DA6BEC">
        <w:rPr>
          <w:rStyle w:val="1"/>
          <w:rFonts w:ascii="Times New Roman Bulgarian" w:hAnsi="Times New Roman Bulgarian" w:cs="Times New Roman Bulgarian"/>
          <w:b/>
          <w:i w:val="0"/>
          <w:iCs w:val="0"/>
          <w:sz w:val="24"/>
          <w:szCs w:val="24"/>
          <w:u w:val="none"/>
        </w:rPr>
        <w:t>всеки закупен литър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 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>автомобилен газ пропан - бутан</w:t>
      </w:r>
      <w:r w:rsidRPr="007022B8">
        <w:rPr>
          <w:rFonts w:ascii="Times New Roman Bulgarian" w:hAnsi="Times New Roman Bulgarian" w:cs="Times New Roman Bulgarian"/>
          <w:b/>
          <w:sz w:val="24"/>
          <w:szCs w:val="24"/>
        </w:rPr>
        <w:t xml:space="preserve">: .......... лева за литър </w:t>
      </w:r>
      <w:r>
        <w:rPr>
          <w:rFonts w:ascii="Times New Roman Bulgarian" w:hAnsi="Times New Roman Bulgarian" w:cs="Times New Roman Bulgarian"/>
          <w:b/>
          <w:sz w:val="24"/>
          <w:szCs w:val="24"/>
        </w:rPr>
        <w:t>газ пропан - бутан</w:t>
      </w:r>
    </w:p>
    <w:p w:rsidR="0066592D" w:rsidRPr="007022B8" w:rsidRDefault="007022B8" w:rsidP="007022B8">
      <w:pPr>
        <w:spacing w:after="0" w:line="240" w:lineRule="auto"/>
        <w:jc w:val="center"/>
        <w:rPr>
          <w:rFonts w:ascii="Times New Roman Bulgarian" w:hAnsi="Times New Roman Bulgarian" w:cs="Times New Roman Bulgarian"/>
          <w:b/>
          <w:i/>
          <w:color w:val="FF0000"/>
          <w:sz w:val="24"/>
          <w:szCs w:val="24"/>
        </w:rPr>
      </w:pPr>
      <w:r w:rsidRPr="007022B8">
        <w:rPr>
          <w:rFonts w:ascii="Times New Roman Bulgarian" w:hAnsi="Times New Roman Bulgarian" w:cs="Times New Roman Bulgarian"/>
          <w:b/>
          <w:i/>
          <w:color w:val="FF0000"/>
          <w:sz w:val="24"/>
          <w:szCs w:val="24"/>
        </w:rPr>
        <w:t>Данните се попълват в зависимост от обособената позиция, за която се подава ценовото предложение</w:t>
      </w:r>
    </w:p>
    <w:p w:rsidR="00A96248" w:rsidRPr="00A96248" w:rsidRDefault="000E3697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0E3697">
        <w:rPr>
          <w:rFonts w:ascii="Times New Roman Bulgarian" w:hAnsi="Times New Roman Bulgarian" w:cs="Times New Roman Bulgarian"/>
          <w:b/>
          <w:color w:val="FF0000"/>
          <w:sz w:val="24"/>
          <w:szCs w:val="24"/>
          <w:lang w:eastAsia="bg-BG"/>
        </w:rPr>
        <w:t xml:space="preserve">Забележка: </w:t>
      </w:r>
      <w:r w:rsidR="00A96248"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Участниците предлагат в своите ценови предложения търговска отстъпка от продажната цена на всеки закупен литър гориво в лева за литър, с включен ДДС.</w:t>
      </w:r>
    </w:p>
    <w:p w:rsidR="00A96248" w:rsidRP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Участник подаващ ценово предложение за съответна обособена позиция, следва да оферира стойност на търговска отстъпка на единица количество гориво в лева с включен ДДС, както следва:</w:t>
      </w:r>
    </w:p>
    <w:p w:rsidR="00A96248" w:rsidRP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Обособена позиция № 1 „Бензин А-95Н”, по – голяма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или равна на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0,06 лева и закръглена до втория десетичен знак;</w:t>
      </w:r>
    </w:p>
    <w:p w:rsidR="00A96248" w:rsidRP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lastRenderedPageBreak/>
        <w:t>Обособен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а позиция № 2 „Дизелово гориво”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, по – голяма 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или равна на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0,08 лева и закръглена до втория десетичен знак;</w:t>
      </w:r>
    </w:p>
    <w:p w:rsidR="00A96248" w:rsidRDefault="00A96248" w:rsidP="00A9624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Обособена позиция № 3 „Газ </w:t>
      </w:r>
      <w:proofErr w:type="spellStart"/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Пропан</w:t>
      </w:r>
      <w:proofErr w:type="spellEnd"/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– Бутан”,  по – голяма </w:t>
      </w:r>
      <w:r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или равна на</w:t>
      </w:r>
      <w:r w:rsidRPr="00A96248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 xml:space="preserve"> 0,05 лева и закръглена до втория десетичен знак;</w:t>
      </w:r>
    </w:p>
    <w:p w:rsidR="00FC24A1" w:rsidRPr="002907D4" w:rsidRDefault="00FC24A1" w:rsidP="00556E38">
      <w:pPr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</w:pPr>
      <w:r w:rsidRPr="002907D4">
        <w:rPr>
          <w:rFonts w:ascii="Times New Roman Bulgarian" w:hAnsi="Times New Roman Bulgarian" w:cs="Times New Roman Bulgarian"/>
          <w:color w:val="000000"/>
          <w:sz w:val="24"/>
          <w:szCs w:val="24"/>
          <w:lang w:eastAsia="bg-BG"/>
        </w:rPr>
        <w:t>Потвърждаваме, че сме се запознали с всички условия на изпълнение на поръчката и всички фактори на оскъпяване, които произтичат от местоположението на обекта на поръчката, организационните и техническите изисквания на Възложителя в Техническата спецификация, условията на договора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горивата,  предмет на настоящата поръчка ще са съпроводени със сертификат за качество издаден от производителя, изработен на база изискванията на БДС, ISO или еквивалентно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всяка отделна доставка на стоките предмет на настоящия договор ще бъде доставена незабавно, денонощно, без почивен ден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Декларираме, че притежаваме търговски обекти - бензиностанции за продажба на автомобилни горива на територията на община 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Априлци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, където може да се зарежда</w:t>
      </w:r>
      <w:r>
        <w:rPr>
          <w:rFonts w:ascii="Times New Roman Bulgarian" w:hAnsi="Times New Roman Bulgarian" w:cs="Times New Roman Bulgarian"/>
          <w:sz w:val="24"/>
          <w:szCs w:val="24"/>
          <w:lang w:eastAsia="ar-SA"/>
        </w:rPr>
        <w:t>.</w:t>
      </w:r>
    </w:p>
    <w:p w:rsidR="002A024F" w:rsidRDefault="002A024F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Декларираме, че към издадените фактури ще бъдат прилагани описи, съдържащи следните данни: регистрационен номер на МПС, дата и час на зареждане, бензиностанция (адрес), количество и вид на зареденото гориво, стойност на з</w:t>
      </w:r>
      <w:r w:rsid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>ареденото гориво, подпис на вода</w:t>
      </w:r>
      <w:r w:rsidRPr="002A024F">
        <w:rPr>
          <w:rFonts w:ascii="Times New Roman Bulgarian" w:hAnsi="Times New Roman Bulgarian" w:cs="Times New Roman Bulgarian"/>
          <w:sz w:val="24"/>
          <w:szCs w:val="24"/>
          <w:lang w:eastAsia="ar-SA"/>
        </w:rPr>
        <w:t>чите на МПС, извършили зареждането</w:t>
      </w:r>
    </w:p>
    <w:p w:rsidR="00FC24A1" w:rsidRPr="002F0353" w:rsidRDefault="00FC24A1" w:rsidP="00FC24A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 Bulgarian" w:hAnsi="Times New Roman Bulgarian" w:cs="Times New Roman Bulgarian"/>
          <w:sz w:val="24"/>
          <w:szCs w:val="24"/>
          <w:lang w:eastAsia="ar-SA"/>
        </w:rPr>
      </w:pPr>
      <w:r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Предложената </w:t>
      </w:r>
      <w:r w:rsidR="002F0353"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>търговска отстъпка</w:t>
      </w:r>
      <w:r w:rsidRPr="002F0353">
        <w:rPr>
          <w:rFonts w:ascii="Times New Roman Bulgarian" w:hAnsi="Times New Roman Bulgarian" w:cs="Times New Roman Bulgarian"/>
          <w:sz w:val="24"/>
          <w:szCs w:val="24"/>
          <w:lang w:eastAsia="ar-SA"/>
        </w:rPr>
        <w:t xml:space="preserve"> не подлежи на промяна през целия срок на договора с изключение на случаите визирани в Закона за обществените поръчки. </w:t>
      </w:r>
    </w:p>
    <w:p w:rsidR="00FC24A1" w:rsidRPr="002907D4" w:rsidRDefault="00FC24A1" w:rsidP="00FC24A1">
      <w:pPr>
        <w:spacing w:after="0" w:line="240" w:lineRule="auto"/>
        <w:ind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2907D4">
        <w:rPr>
          <w:rFonts w:ascii="Times New Roman Bulgarian" w:hAnsi="Times New Roman Bulgarian" w:cs="Times New Roman Bulgarian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p w:rsidR="002A024F" w:rsidRPr="002907D4" w:rsidRDefault="002A024F" w:rsidP="00C95B4A">
      <w:pPr>
        <w:tabs>
          <w:tab w:val="left" w:pos="2880"/>
        </w:tabs>
        <w:spacing w:after="0"/>
        <w:jc w:val="both"/>
        <w:rPr>
          <w:rFonts w:ascii="Times New Roman Bulgarian" w:hAnsi="Times New Roman Bulgarian" w:cs="Times New Roman Bulgarian"/>
          <w:b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7" w:name="Text4"/>
        <w:tc>
          <w:tcPr>
            <w:tcW w:w="4830" w:type="dxa"/>
          </w:tcPr>
          <w:p w:rsidR="00C533CA" w:rsidRPr="002907D4" w:rsidRDefault="007849E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7"/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8" w:name="Text5"/>
        <w:tc>
          <w:tcPr>
            <w:tcW w:w="4830" w:type="dxa"/>
          </w:tcPr>
          <w:p w:rsidR="00C533CA" w:rsidRPr="002907D4" w:rsidRDefault="007849E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C533CA" w:rsidRPr="002907D4" w:rsidTr="00A06DEE">
        <w:trPr>
          <w:tblCellSpacing w:w="0" w:type="dxa"/>
        </w:trPr>
        <w:tc>
          <w:tcPr>
            <w:tcW w:w="3119" w:type="dxa"/>
          </w:tcPr>
          <w:p w:rsidR="00C533CA" w:rsidRPr="002907D4" w:rsidRDefault="00C533CA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C533CA" w:rsidRPr="002907D4" w:rsidRDefault="007849E4" w:rsidP="00A0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C533CA"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C533CA" w:rsidRPr="002907D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2907D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2907D4" w:rsidRDefault="00D55F65" w:rsidP="00C533CA">
      <w:pPr>
        <w:pStyle w:val="a9"/>
        <w:ind w:left="0"/>
        <w:rPr>
          <w:rFonts w:ascii="Times New Roman Bulgarian" w:hAnsi="Times New Roman Bulgarian" w:cs="Times New Roman Bulgarian"/>
        </w:rPr>
      </w:pPr>
    </w:p>
    <w:sectPr w:rsidR="00D55F65" w:rsidRPr="002907D4" w:rsidSect="00D5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78E6"/>
    <w:multiLevelType w:val="hybridMultilevel"/>
    <w:tmpl w:val="E79C07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327C"/>
    <w:multiLevelType w:val="hybridMultilevel"/>
    <w:tmpl w:val="E33AE7F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AA27E9"/>
    <w:multiLevelType w:val="hybridMultilevel"/>
    <w:tmpl w:val="C6A8CF28"/>
    <w:lvl w:ilvl="0" w:tplc="93A81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8B0052"/>
    <w:multiLevelType w:val="hybridMultilevel"/>
    <w:tmpl w:val="034482FE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C95B4A"/>
    <w:rsid w:val="00072C9B"/>
    <w:rsid w:val="000A5B4E"/>
    <w:rsid w:val="000A6215"/>
    <w:rsid w:val="000D28F9"/>
    <w:rsid w:val="000E3697"/>
    <w:rsid w:val="00102DA9"/>
    <w:rsid w:val="0015380B"/>
    <w:rsid w:val="00153DE0"/>
    <w:rsid w:val="001B137C"/>
    <w:rsid w:val="001C3623"/>
    <w:rsid w:val="001E140E"/>
    <w:rsid w:val="00233AA8"/>
    <w:rsid w:val="00253B27"/>
    <w:rsid w:val="00284D31"/>
    <w:rsid w:val="002907D4"/>
    <w:rsid w:val="002A024F"/>
    <w:rsid w:val="002A6B59"/>
    <w:rsid w:val="002D3ACB"/>
    <w:rsid w:val="002E6CB6"/>
    <w:rsid w:val="002F0353"/>
    <w:rsid w:val="003157DF"/>
    <w:rsid w:val="003D1763"/>
    <w:rsid w:val="003D3ABB"/>
    <w:rsid w:val="004056F1"/>
    <w:rsid w:val="0042092B"/>
    <w:rsid w:val="00446578"/>
    <w:rsid w:val="00464501"/>
    <w:rsid w:val="004732BC"/>
    <w:rsid w:val="004C716C"/>
    <w:rsid w:val="00515AFF"/>
    <w:rsid w:val="00516AF8"/>
    <w:rsid w:val="00556E38"/>
    <w:rsid w:val="00561A48"/>
    <w:rsid w:val="00582464"/>
    <w:rsid w:val="00591215"/>
    <w:rsid w:val="00616ADC"/>
    <w:rsid w:val="0066592D"/>
    <w:rsid w:val="006B10DA"/>
    <w:rsid w:val="007022B8"/>
    <w:rsid w:val="007500E5"/>
    <w:rsid w:val="007849E4"/>
    <w:rsid w:val="007A6573"/>
    <w:rsid w:val="00801086"/>
    <w:rsid w:val="008245B0"/>
    <w:rsid w:val="00881865"/>
    <w:rsid w:val="008C50B4"/>
    <w:rsid w:val="00907CAE"/>
    <w:rsid w:val="009122B6"/>
    <w:rsid w:val="00913325"/>
    <w:rsid w:val="00955468"/>
    <w:rsid w:val="0097468B"/>
    <w:rsid w:val="009F7527"/>
    <w:rsid w:val="00A2002D"/>
    <w:rsid w:val="00A34C68"/>
    <w:rsid w:val="00A96248"/>
    <w:rsid w:val="00AA263B"/>
    <w:rsid w:val="00AE2ACB"/>
    <w:rsid w:val="00AF4B88"/>
    <w:rsid w:val="00AF6ECC"/>
    <w:rsid w:val="00B3616F"/>
    <w:rsid w:val="00B631F8"/>
    <w:rsid w:val="00BC1A4E"/>
    <w:rsid w:val="00C533CA"/>
    <w:rsid w:val="00C77444"/>
    <w:rsid w:val="00C95B4A"/>
    <w:rsid w:val="00C96EEC"/>
    <w:rsid w:val="00D1505B"/>
    <w:rsid w:val="00D55F65"/>
    <w:rsid w:val="00D90116"/>
    <w:rsid w:val="00DA6BEC"/>
    <w:rsid w:val="00E1724B"/>
    <w:rsid w:val="00E9603D"/>
    <w:rsid w:val="00F33A7B"/>
    <w:rsid w:val="00F47F63"/>
    <w:rsid w:val="00F51403"/>
    <w:rsid w:val="00F77D5D"/>
    <w:rsid w:val="00FC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4A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header"/>
    <w:basedOn w:val="a"/>
    <w:link w:val="a6"/>
    <w:unhideWhenUsed/>
    <w:rsid w:val="00C9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95B4A"/>
    <w:rPr>
      <w:rFonts w:asciiTheme="minorHAnsi" w:hAnsiTheme="minorHAnsi"/>
      <w:sz w:val="22"/>
    </w:rPr>
  </w:style>
  <w:style w:type="paragraph" w:styleId="a7">
    <w:name w:val="Body Text"/>
    <w:basedOn w:val="a"/>
    <w:link w:val="a8"/>
    <w:rsid w:val="00C95B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ен текст Знак"/>
    <w:basedOn w:val="a0"/>
    <w:link w:val="a7"/>
    <w:rsid w:val="00C95B4A"/>
    <w:rPr>
      <w:rFonts w:eastAsia="Times New Roman" w:cs="Times New Roman"/>
      <w:szCs w:val="24"/>
      <w:lang w:eastAsia="ar-SA"/>
    </w:rPr>
  </w:style>
  <w:style w:type="paragraph" w:styleId="a9">
    <w:name w:val="Normal Indent"/>
    <w:basedOn w:val="a"/>
    <w:rsid w:val="00C95B4A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2">
    <w:name w:val="Body Text 2"/>
    <w:basedOn w:val="a"/>
    <w:link w:val="20"/>
    <w:unhideWhenUsed/>
    <w:rsid w:val="00C95B4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ен текст 2 Знак"/>
    <w:basedOn w:val="a0"/>
    <w:link w:val="2"/>
    <w:rsid w:val="00C95B4A"/>
    <w:rPr>
      <w:rFonts w:ascii="Calibri" w:eastAsia="Calibri" w:hAnsi="Calibri" w:cs="Times New Roman"/>
      <w:sz w:val="22"/>
    </w:rPr>
  </w:style>
  <w:style w:type="paragraph" w:styleId="aa">
    <w:name w:val="List Paragraph"/>
    <w:basedOn w:val="a"/>
    <w:uiPriority w:val="34"/>
    <w:qFormat/>
    <w:rsid w:val="00C533CA"/>
    <w:pPr>
      <w:ind w:left="720"/>
      <w:contextualSpacing/>
    </w:pPr>
  </w:style>
  <w:style w:type="table" w:styleId="ab">
    <w:name w:val="Table Grid"/>
    <w:basedOn w:val="a1"/>
    <w:uiPriority w:val="59"/>
    <w:rsid w:val="00F77D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ен текст_"/>
    <w:basedOn w:val="a0"/>
    <w:link w:val="21"/>
    <w:rsid w:val="00DA6BEC"/>
    <w:rPr>
      <w:rFonts w:ascii="Verdana" w:eastAsia="Verdana" w:hAnsi="Verdana" w:cs="Verdana"/>
      <w:i/>
      <w:iCs/>
      <w:spacing w:val="-10"/>
      <w:sz w:val="17"/>
      <w:szCs w:val="17"/>
      <w:shd w:val="clear" w:color="auto" w:fill="FFFFFF"/>
    </w:rPr>
  </w:style>
  <w:style w:type="character" w:customStyle="1" w:styleId="1">
    <w:name w:val="Основен текст1"/>
    <w:basedOn w:val="ac"/>
    <w:rsid w:val="00DA6BEC"/>
    <w:rPr>
      <w:color w:val="000000"/>
      <w:w w:val="100"/>
      <w:position w:val="0"/>
      <w:u w:val="single"/>
      <w:lang w:val="bg-BG" w:eastAsia="bg-BG" w:bidi="bg-BG"/>
    </w:rPr>
  </w:style>
  <w:style w:type="paragraph" w:customStyle="1" w:styleId="21">
    <w:name w:val="Основен текст2"/>
    <w:basedOn w:val="a"/>
    <w:link w:val="ac"/>
    <w:rsid w:val="00DA6BEC"/>
    <w:pPr>
      <w:widowControl w:val="0"/>
      <w:shd w:val="clear" w:color="auto" w:fill="FFFFFF"/>
      <w:spacing w:after="0" w:line="212" w:lineRule="exact"/>
    </w:pPr>
    <w:rPr>
      <w:rFonts w:ascii="Verdana" w:eastAsia="Verdana" w:hAnsi="Verdana" w:cs="Verdana"/>
      <w:i/>
      <w:iCs/>
      <w:spacing w:val="-10"/>
      <w:sz w:val="17"/>
      <w:szCs w:val="17"/>
    </w:rPr>
  </w:style>
  <w:style w:type="paragraph" w:styleId="3">
    <w:name w:val="Body Text 3"/>
    <w:basedOn w:val="a"/>
    <w:link w:val="30"/>
    <w:rsid w:val="002A02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30">
    <w:name w:val="Основен текст 3 Знак"/>
    <w:basedOn w:val="a0"/>
    <w:link w:val="3"/>
    <w:rsid w:val="002A024F"/>
    <w:rPr>
      <w:rFonts w:eastAsia="Times New Roman" w:cs="Times New Roman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30</cp:revision>
  <dcterms:created xsi:type="dcterms:W3CDTF">2015-05-17T13:14:00Z</dcterms:created>
  <dcterms:modified xsi:type="dcterms:W3CDTF">2019-02-11T11:57:00Z</dcterms:modified>
</cp:coreProperties>
</file>