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82" w:rsidRPr="007B7808" w:rsidRDefault="00DE16FE" w:rsidP="0028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808">
        <w:rPr>
          <w:rFonts w:ascii="Times New Roman" w:hAnsi="Times New Roman" w:cs="Times New Roman"/>
          <w:b/>
          <w:sz w:val="28"/>
          <w:szCs w:val="28"/>
        </w:rPr>
        <w:t xml:space="preserve">МОТИВИ КЪМ ПРОЕКТ </w:t>
      </w:r>
      <w:r w:rsidR="00E214B2" w:rsidRPr="007B7808">
        <w:rPr>
          <w:rFonts w:ascii="Times New Roman" w:hAnsi="Times New Roman" w:cs="Times New Roman"/>
          <w:b/>
          <w:sz w:val="28"/>
          <w:szCs w:val="28"/>
        </w:rPr>
        <w:t xml:space="preserve">НА НАРЕДБА ЗА ИЗМЕНЕНИЕ И ДОПЪЛНЕНИЕ НА </w:t>
      </w:r>
      <w:r w:rsidRPr="007B7808">
        <w:rPr>
          <w:rFonts w:ascii="Times New Roman" w:hAnsi="Times New Roman" w:cs="Times New Roman"/>
          <w:b/>
          <w:sz w:val="28"/>
          <w:szCs w:val="28"/>
        </w:rPr>
        <w:t xml:space="preserve">НАРЕДБА </w:t>
      </w:r>
      <w:r w:rsidR="00283682" w:rsidRPr="007B7808">
        <w:rPr>
          <w:rFonts w:ascii="Times New Roman" w:hAnsi="Times New Roman" w:cs="Times New Roman"/>
          <w:b/>
          <w:sz w:val="28"/>
          <w:szCs w:val="28"/>
        </w:rPr>
        <w:t xml:space="preserve">ЗА ОПРЕДЕЛЯНЕТО И АДМИНИСТРИРАНЕТО НА МЕСТНИТЕ </w:t>
      </w:r>
      <w:r w:rsidR="00ED1B3F" w:rsidRPr="007B7808">
        <w:rPr>
          <w:rFonts w:ascii="Times New Roman" w:hAnsi="Times New Roman" w:cs="Times New Roman"/>
          <w:b/>
          <w:sz w:val="28"/>
          <w:szCs w:val="28"/>
        </w:rPr>
        <w:t>ДАНЪЦИ</w:t>
      </w:r>
      <w:r w:rsidR="00283682" w:rsidRPr="007B7808">
        <w:rPr>
          <w:rFonts w:ascii="Times New Roman" w:hAnsi="Times New Roman" w:cs="Times New Roman"/>
          <w:b/>
          <w:sz w:val="28"/>
          <w:szCs w:val="28"/>
        </w:rPr>
        <w:t xml:space="preserve"> НА ТЕРИТОРИЯТА НА ОБЩИНА АПРИЛЦИ</w:t>
      </w:r>
    </w:p>
    <w:p w:rsidR="00362A5F" w:rsidRPr="007B7808" w:rsidRDefault="00C9593B" w:rsidP="00E729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08">
        <w:rPr>
          <w:rFonts w:ascii="Times New Roman" w:hAnsi="Times New Roman" w:cs="Times New Roman"/>
          <w:b/>
          <w:sz w:val="28"/>
          <w:szCs w:val="28"/>
        </w:rPr>
        <w:t>Причини за приемане на Наредбата</w:t>
      </w:r>
      <w:r w:rsidR="001B01B5" w:rsidRPr="007B780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421CE" w:rsidRPr="007B7808">
        <w:rPr>
          <w:rFonts w:ascii="Times New Roman" w:hAnsi="Times New Roman" w:cs="Times New Roman"/>
          <w:b/>
          <w:sz w:val="28"/>
          <w:szCs w:val="28"/>
        </w:rPr>
        <w:t xml:space="preserve">изменение и допълнение на Наредба </w:t>
      </w:r>
      <w:r w:rsidR="00362A5F" w:rsidRPr="007B7808">
        <w:rPr>
          <w:rFonts w:ascii="Times New Roman" w:hAnsi="Times New Roman" w:cs="Times New Roman"/>
          <w:b/>
          <w:sz w:val="28"/>
          <w:szCs w:val="28"/>
        </w:rPr>
        <w:t xml:space="preserve">за определянето и администрирането на местните </w:t>
      </w:r>
      <w:r w:rsidR="00ED1B3F" w:rsidRPr="007B7808">
        <w:rPr>
          <w:rFonts w:ascii="Times New Roman" w:hAnsi="Times New Roman" w:cs="Times New Roman"/>
          <w:b/>
          <w:sz w:val="28"/>
          <w:szCs w:val="28"/>
        </w:rPr>
        <w:t>данъци</w:t>
      </w:r>
      <w:r w:rsidR="00362A5F" w:rsidRPr="007B7808">
        <w:rPr>
          <w:rFonts w:ascii="Times New Roman" w:hAnsi="Times New Roman" w:cs="Times New Roman"/>
          <w:b/>
          <w:sz w:val="28"/>
          <w:szCs w:val="28"/>
        </w:rPr>
        <w:t xml:space="preserve"> на територията на община Априлци</w:t>
      </w:r>
    </w:p>
    <w:p w:rsidR="00486CA1" w:rsidRPr="007B7808" w:rsidRDefault="001B01B5" w:rsidP="00362A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>Констатирани са предпоставки за приемане на</w:t>
      </w:r>
      <w:r w:rsidR="00E214B2" w:rsidRPr="007B7808">
        <w:rPr>
          <w:rFonts w:ascii="Times New Roman" w:hAnsi="Times New Roman" w:cs="Times New Roman"/>
          <w:sz w:val="28"/>
          <w:szCs w:val="28"/>
        </w:rPr>
        <w:t xml:space="preserve"> Наредба за изменение и допълнение на</w:t>
      </w:r>
      <w:r w:rsidR="001421CE" w:rsidRPr="007B7808">
        <w:rPr>
          <w:rFonts w:ascii="Times New Roman" w:hAnsi="Times New Roman" w:cs="Times New Roman"/>
          <w:sz w:val="28"/>
          <w:szCs w:val="28"/>
        </w:rPr>
        <w:t xml:space="preserve"> Наредба </w:t>
      </w:r>
      <w:r w:rsidR="00362A5F" w:rsidRPr="007B7808">
        <w:rPr>
          <w:rFonts w:ascii="Times New Roman" w:hAnsi="Times New Roman" w:cs="Times New Roman"/>
          <w:sz w:val="28"/>
          <w:szCs w:val="28"/>
        </w:rPr>
        <w:t xml:space="preserve">за определянето и администрирането на местните </w:t>
      </w:r>
      <w:r w:rsidR="00ED1B3F" w:rsidRPr="007B7808">
        <w:rPr>
          <w:rFonts w:ascii="Times New Roman" w:hAnsi="Times New Roman" w:cs="Times New Roman"/>
          <w:sz w:val="28"/>
          <w:szCs w:val="28"/>
        </w:rPr>
        <w:t xml:space="preserve">данъци </w:t>
      </w:r>
      <w:r w:rsidR="00362A5F" w:rsidRPr="007B7808">
        <w:rPr>
          <w:rFonts w:ascii="Times New Roman" w:hAnsi="Times New Roman" w:cs="Times New Roman"/>
          <w:sz w:val="28"/>
          <w:szCs w:val="28"/>
        </w:rPr>
        <w:t>на територията на община Априлци</w:t>
      </w:r>
      <w:r w:rsidR="00486CA1" w:rsidRPr="007B7808">
        <w:rPr>
          <w:rFonts w:ascii="Times New Roman" w:hAnsi="Times New Roman" w:cs="Times New Roman"/>
          <w:sz w:val="28"/>
          <w:szCs w:val="28"/>
        </w:rPr>
        <w:t>.</w:t>
      </w:r>
    </w:p>
    <w:p w:rsidR="00ED1B3F" w:rsidRPr="007B7808" w:rsidRDefault="00ED1B3F" w:rsidP="007B7808">
      <w:pPr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b/>
          <w:sz w:val="28"/>
          <w:szCs w:val="28"/>
        </w:rPr>
        <w:t>Наредбата е приета с</w:t>
      </w:r>
      <w:r w:rsidRPr="007B7808">
        <w:rPr>
          <w:rFonts w:ascii="Times New Roman" w:hAnsi="Times New Roman" w:cs="Times New Roman"/>
          <w:sz w:val="28"/>
          <w:szCs w:val="28"/>
        </w:rPr>
        <w:t xml:space="preserve"> Решение №45, Протокол №10/28.02.2008г. от заседание на Общински съвет Априлци, изменена с: Решение №168, Протокол №23/29.01.2009г. (изменения в чл.15 и в чл.35, ал.1 и ал.2); Решение №304, от Протокол №42/28.01.2010г. (допълват се чл.32 и чл.34, отменят се текстовете на § 1, § 2, § 3, § 4, § 5, приемат се нови § 1, § 2, § 3 и § 4; § 6 и § 7 стават съответно § 5 и § 6); Решение №409, Протокол №60/27.01.2011г., Решение №17, Протокол №7/29.12.2011г. (изменя се чл. 15, ал. 1); Решение №18, Протокол №7/29.12.2011г. (изменя се чл.41); Решение №134, Протокол №19/30.08.2012г. (отменя ал.2, ал.5 и ал.6 от чл.58); Решение №303, Протокол №37/19.12.2013г. (изменя се чл.45); Решение №204/23.08.2016г., Протокол №13 на </w:t>
      </w:r>
      <w:proofErr w:type="spellStart"/>
      <w:r w:rsidRPr="007B7808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7B7808">
        <w:rPr>
          <w:rFonts w:ascii="Times New Roman" w:hAnsi="Times New Roman" w:cs="Times New Roman"/>
          <w:sz w:val="28"/>
          <w:szCs w:val="28"/>
        </w:rPr>
        <w:t xml:space="preserve"> Априлци (добавя се раздел VII), Решение №508, Протокол №54/31.01.2019г.; Решение №587, Протокол №64/29.08.2019г. (отменя Чл.15, ал.3, Изменя Чл.15, ал.1 и ал.2); Решение №83, Протокол №9/26.03.2020г. (Изменя чл. 11, ал.1 и ал.2; Отменя чл.17, ал.1; Изменя чл.40; Изменя чл.46, ал.1 и ал.3; Изменя чл.52, ал.1, т.4; Изменя чл.64, ал.2).</w:t>
      </w:r>
    </w:p>
    <w:p w:rsidR="00437470" w:rsidRPr="007B7808" w:rsidRDefault="00825933" w:rsidP="007B7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>Текст</w:t>
      </w:r>
      <w:r w:rsidR="00122B0F" w:rsidRPr="007B7808">
        <w:rPr>
          <w:rFonts w:ascii="Times New Roman" w:hAnsi="Times New Roman" w:cs="Times New Roman"/>
          <w:sz w:val="28"/>
          <w:szCs w:val="28"/>
        </w:rPr>
        <w:t>овете на</w:t>
      </w:r>
      <w:r w:rsidR="007B7808" w:rsidRPr="007B7808">
        <w:rPr>
          <w:rFonts w:ascii="Times New Roman" w:hAnsi="Times New Roman" w:cs="Times New Roman"/>
          <w:sz w:val="28"/>
          <w:szCs w:val="28"/>
        </w:rPr>
        <w:t xml:space="preserve"> чл. 7,</w:t>
      </w:r>
      <w:r w:rsidR="00122B0F" w:rsidRPr="007B7808">
        <w:rPr>
          <w:rFonts w:ascii="Times New Roman" w:hAnsi="Times New Roman" w:cs="Times New Roman"/>
          <w:sz w:val="28"/>
          <w:szCs w:val="28"/>
        </w:rPr>
        <w:t xml:space="preserve"> чл. 8, ал. 4, на чл. 1</w:t>
      </w:r>
      <w:r w:rsidR="007B7808" w:rsidRPr="007B7808">
        <w:rPr>
          <w:rFonts w:ascii="Times New Roman" w:hAnsi="Times New Roman" w:cs="Times New Roman"/>
          <w:sz w:val="28"/>
          <w:szCs w:val="28"/>
        </w:rPr>
        <w:t xml:space="preserve">4, чл. 15, чл. 18, ал. 1 </w:t>
      </w:r>
      <w:r w:rsidR="00122B0F" w:rsidRPr="007B7808">
        <w:rPr>
          <w:rFonts w:ascii="Times New Roman" w:hAnsi="Times New Roman" w:cs="Times New Roman"/>
          <w:sz w:val="28"/>
          <w:szCs w:val="28"/>
        </w:rPr>
        <w:t xml:space="preserve">и чл. 41, ал. 4 от НОМД от Наредбата не са съобразени с измененията и допълненията на  </w:t>
      </w:r>
      <w:r w:rsidR="00A87EEA" w:rsidRPr="007B7808">
        <w:rPr>
          <w:rFonts w:ascii="Times New Roman" w:hAnsi="Times New Roman" w:cs="Times New Roman"/>
          <w:sz w:val="28"/>
          <w:szCs w:val="28"/>
        </w:rPr>
        <w:t>Закона за местните данъци и такси в чл.</w:t>
      </w:r>
      <w:r w:rsidR="00122B0F" w:rsidRPr="007B7808">
        <w:rPr>
          <w:rFonts w:ascii="Times New Roman" w:hAnsi="Times New Roman" w:cs="Times New Roman"/>
          <w:sz w:val="28"/>
          <w:szCs w:val="28"/>
        </w:rPr>
        <w:t xml:space="preserve"> 11, ал. 4, чл. 28, ал. 5, чл. 15, чл. 14, чл. 19, ал. 1, </w:t>
      </w:r>
      <w:r w:rsidR="005B3F81" w:rsidRPr="007B7808">
        <w:rPr>
          <w:rFonts w:ascii="Times New Roman" w:hAnsi="Times New Roman" w:cs="Times New Roman"/>
          <w:sz w:val="28"/>
          <w:szCs w:val="28"/>
        </w:rPr>
        <w:t xml:space="preserve">чл. 24, ал. 1, т. 9, чл. 55, ал. 4 от ЗМДТ, въведени с </w:t>
      </w:r>
      <w:r w:rsidR="00867B48" w:rsidRPr="007B7808">
        <w:rPr>
          <w:rFonts w:ascii="Times New Roman" w:hAnsi="Times New Roman" w:cs="Times New Roman"/>
          <w:sz w:val="28"/>
          <w:szCs w:val="28"/>
        </w:rPr>
        <w:t xml:space="preserve"> измененията на закона, съответно с </w:t>
      </w:r>
      <w:r w:rsidR="005B3F81" w:rsidRPr="007B7808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 xml:space="preserve">бр. </w:t>
      </w:r>
      <w:r w:rsidR="005B3F81" w:rsidRPr="007B7808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  <w:lang w:val="en-US"/>
        </w:rPr>
        <w:t>9</w:t>
      </w:r>
      <w:r w:rsidR="005B3F81" w:rsidRPr="007B7808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>7/2016г., ДВ, бр. 95/2015г., ДВ бр. 98/2018г., ДВ бр. 108/2018г., ДВ бр. 18/2020г.</w:t>
      </w:r>
      <w:r w:rsidR="007B7808" w:rsidRPr="007B7808">
        <w:rPr>
          <w:rFonts w:ascii="Times New Roman" w:hAnsi="Times New Roman" w:cs="Times New Roman"/>
          <w:sz w:val="24"/>
          <w:szCs w:val="24"/>
        </w:rPr>
        <w:t xml:space="preserve"> </w:t>
      </w:r>
      <w:r w:rsidR="00437470" w:rsidRPr="007B7808">
        <w:rPr>
          <w:rFonts w:ascii="Times New Roman" w:hAnsi="Times New Roman" w:cs="Times New Roman"/>
          <w:sz w:val="28"/>
          <w:szCs w:val="28"/>
        </w:rPr>
        <w:t xml:space="preserve">Съгласно чл. 8 от Закона за нормативните актове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 Съгласно чл. 15, ал. 3 от ЗНА в случай че наредбата противоречи на нормативен акт от по-висока степен, правораздавателните органи прилагат по-високия по степен акт. Същевременно, на основание чл. 16, ал. 1 от ЗНА държавните </w:t>
      </w:r>
      <w:r w:rsidR="00437470" w:rsidRPr="007B7808">
        <w:rPr>
          <w:rFonts w:ascii="Times New Roman" w:hAnsi="Times New Roman" w:cs="Times New Roman"/>
          <w:sz w:val="28"/>
          <w:szCs w:val="28"/>
        </w:rPr>
        <w:lastRenderedPageBreak/>
        <w:t>органи са длъжни да уведомят органа, овластен да отмени нормативния акт, за несъответствието между него и акт от по-висока степен.</w:t>
      </w:r>
      <w:r w:rsidR="00D425D9" w:rsidRPr="007B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9D" w:rsidRPr="007B7808" w:rsidRDefault="00D425D9" w:rsidP="008F349D">
      <w:pPr>
        <w:spacing w:line="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ab/>
        <w:t>Смет</w:t>
      </w:r>
      <w:r w:rsidR="007C1F57" w:rsidRPr="007B7808">
        <w:rPr>
          <w:rFonts w:ascii="Times New Roman" w:hAnsi="Times New Roman" w:cs="Times New Roman"/>
          <w:sz w:val="28"/>
          <w:szCs w:val="28"/>
        </w:rPr>
        <w:t xml:space="preserve">ната палата на РБ извърши одит </w:t>
      </w:r>
      <w:r w:rsidRPr="007B7808">
        <w:rPr>
          <w:rFonts w:ascii="Times New Roman" w:hAnsi="Times New Roman" w:cs="Times New Roman"/>
          <w:sz w:val="28"/>
          <w:szCs w:val="28"/>
        </w:rPr>
        <w:t xml:space="preserve">за съответствие при управлението на публичните средства и общинските дейности на община Априлци за периода 01.01.2019г.  – 30.06.2020г., като е издала окончателен одитен доклад № 0200302320.  На основание чл. 50, ал. 2 от Закона за Сметната палата на община Априлци е предоставен срок от шест месеца за предприемане мерки за изпълнение на препоръките в доклада, след което да се изпрати писмено уведомление до председателя на Сметната палата. След срока за изпълнение на препоръките, определени в одитния доклад, предстои да се осъществи контрол за тяхното изпълнение. </w:t>
      </w:r>
    </w:p>
    <w:p w:rsidR="00D425D9" w:rsidRPr="007B7808" w:rsidRDefault="00662728" w:rsidP="008F349D">
      <w:pPr>
        <w:spacing w:line="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 xml:space="preserve">В част трета от окончателния доклад </w:t>
      </w:r>
      <w:r w:rsidR="00B03420" w:rsidRPr="007B7808">
        <w:rPr>
          <w:rFonts w:ascii="Times New Roman" w:hAnsi="Times New Roman" w:cs="Times New Roman"/>
          <w:sz w:val="28"/>
          <w:szCs w:val="28"/>
        </w:rPr>
        <w:t xml:space="preserve">част трета </w:t>
      </w:r>
      <w:r w:rsidRPr="007B7808">
        <w:rPr>
          <w:rFonts w:ascii="Times New Roman" w:hAnsi="Times New Roman" w:cs="Times New Roman"/>
          <w:sz w:val="28"/>
          <w:szCs w:val="28"/>
        </w:rPr>
        <w:t xml:space="preserve">„Констатации“, раздел </w:t>
      </w:r>
      <w:r w:rsidR="00B03420" w:rsidRPr="007B7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808">
        <w:rPr>
          <w:rFonts w:ascii="Times New Roman" w:hAnsi="Times New Roman" w:cs="Times New Roman"/>
          <w:sz w:val="28"/>
          <w:szCs w:val="28"/>
        </w:rPr>
        <w:t xml:space="preserve"> „</w:t>
      </w:r>
      <w:r w:rsidR="00B03420" w:rsidRPr="007B7808">
        <w:rPr>
          <w:rFonts w:ascii="Times New Roman" w:hAnsi="Times New Roman" w:cs="Times New Roman"/>
          <w:sz w:val="28"/>
          <w:szCs w:val="28"/>
        </w:rPr>
        <w:t>Бюджет</w:t>
      </w:r>
      <w:r w:rsidRPr="007B7808">
        <w:rPr>
          <w:rFonts w:ascii="Times New Roman" w:hAnsi="Times New Roman" w:cs="Times New Roman"/>
          <w:sz w:val="28"/>
          <w:szCs w:val="28"/>
        </w:rPr>
        <w:t xml:space="preserve">“, т. 1 „Нормативна осигуреност“ Сметната палата е установила следните несъответствия с разпоредбите на </w:t>
      </w:r>
      <w:r w:rsidR="00FE1053" w:rsidRPr="007B780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3420" w:rsidRPr="007B7808">
        <w:rPr>
          <w:rFonts w:ascii="Times New Roman" w:hAnsi="Times New Roman" w:cs="Times New Roman"/>
          <w:sz w:val="28"/>
          <w:szCs w:val="28"/>
        </w:rPr>
        <w:t>за местните данъци и такси</w:t>
      </w:r>
      <w:r w:rsidRPr="007B7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1B3F" w:rsidRPr="007B7808" w:rsidRDefault="00662728" w:rsidP="00FA4F3C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 xml:space="preserve">  </w:t>
      </w:r>
      <w:r w:rsidR="007C1F57" w:rsidRPr="007B7808">
        <w:rPr>
          <w:sz w:val="28"/>
          <w:szCs w:val="28"/>
        </w:rPr>
        <w:t>„</w:t>
      </w:r>
      <w:r w:rsidR="00973711" w:rsidRPr="007B7808">
        <w:rPr>
          <w:sz w:val="28"/>
          <w:szCs w:val="28"/>
        </w:rPr>
        <w:t>П</w:t>
      </w:r>
      <w:r w:rsidR="00ED1B3F" w:rsidRPr="007B7808">
        <w:rPr>
          <w:sz w:val="28"/>
          <w:szCs w:val="28"/>
        </w:rPr>
        <w:t xml:space="preserve">оследната актуализация е приета с Решение № 83/26.03.2020г. на </w:t>
      </w:r>
      <w:proofErr w:type="spellStart"/>
      <w:r w:rsidR="00ED1B3F" w:rsidRPr="007B7808">
        <w:rPr>
          <w:sz w:val="28"/>
          <w:szCs w:val="28"/>
        </w:rPr>
        <w:t>ОбС</w:t>
      </w:r>
      <w:proofErr w:type="spellEnd"/>
      <w:r w:rsidR="00ED1B3F" w:rsidRPr="007B7808">
        <w:rPr>
          <w:sz w:val="28"/>
          <w:szCs w:val="28"/>
        </w:rPr>
        <w:t xml:space="preserve">-Априлци. </w:t>
      </w:r>
    </w:p>
    <w:p w:rsidR="00ED1B3F" w:rsidRPr="007B7808" w:rsidRDefault="00ED1B3F" w:rsidP="00FA4F3C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С НОАМД са регламентирани видовете местни данъци, които постъпват в общинския бюджет, размерите и заплащането им и редът за тяхното установяване и събиране. Определените размери на местните данъци в НОАМД са в границите, определени в ЗМДТ.</w:t>
      </w:r>
    </w:p>
    <w:p w:rsidR="00ED1B3F" w:rsidRPr="007B7808" w:rsidRDefault="00ED1B3F" w:rsidP="00FA4F3C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При проверката на НОАМД за съответствие със ЗМДТ е установено:</w:t>
      </w:r>
    </w:p>
    <w:p w:rsidR="00ED1B3F" w:rsidRPr="007B7808" w:rsidRDefault="00ED1B3F" w:rsidP="00FA4F3C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а</w:t>
      </w:r>
      <w:r w:rsidRPr="007B7808">
        <w:rPr>
          <w:sz w:val="28"/>
          <w:szCs w:val="28"/>
          <w:lang w:val="en-US"/>
        </w:rPr>
        <w:t xml:space="preserve">) </w:t>
      </w:r>
      <w:r w:rsidRPr="007B7808">
        <w:rPr>
          <w:sz w:val="28"/>
          <w:szCs w:val="28"/>
        </w:rPr>
        <w:t xml:space="preserve"> Текстът на чл. 8, ал. 4 от НОАМД не е допълнен с разпоредбата на чл. 11, ал. 4 от ЗМДТ /ред. ДВ, бр. 97/2016г./ в частта, регламентираща, че при концесия за добив данъчно задължено лице е собственикът, с изключение на случаите, при к</w:t>
      </w:r>
      <w:r w:rsidR="007B7808" w:rsidRPr="007B7808">
        <w:rPr>
          <w:sz w:val="28"/>
          <w:szCs w:val="28"/>
        </w:rPr>
        <w:t>оито в полза на концесионера е у</w:t>
      </w:r>
      <w:r w:rsidRPr="007B7808">
        <w:rPr>
          <w:sz w:val="28"/>
          <w:szCs w:val="28"/>
        </w:rPr>
        <w:t>чредено вещно право на ползване върху поземления имот и</w:t>
      </w:r>
      <w:r w:rsidR="007B7808" w:rsidRPr="007B7808">
        <w:rPr>
          <w:sz w:val="28"/>
          <w:szCs w:val="28"/>
        </w:rPr>
        <w:t>л</w:t>
      </w:r>
      <w:r w:rsidRPr="007B7808">
        <w:rPr>
          <w:sz w:val="28"/>
          <w:szCs w:val="28"/>
        </w:rPr>
        <w:t>и съответната част от него.</w:t>
      </w:r>
    </w:p>
    <w:p w:rsidR="00ED1B3F" w:rsidRPr="007B7808" w:rsidRDefault="00ED1B3F" w:rsidP="00ED1B3F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б/ В чл. 14 от НОМД е определено ДНИ да постъпва в приход на бюджета на об</w:t>
      </w:r>
      <w:r w:rsidR="007B7808" w:rsidRPr="007B7808">
        <w:rPr>
          <w:sz w:val="28"/>
          <w:szCs w:val="28"/>
        </w:rPr>
        <w:t>щ</w:t>
      </w:r>
      <w:r w:rsidRPr="007B7808">
        <w:rPr>
          <w:sz w:val="28"/>
          <w:szCs w:val="28"/>
        </w:rPr>
        <w:t>ината, на територията на която</w:t>
      </w:r>
      <w:r w:rsidR="007B7808" w:rsidRPr="007B7808">
        <w:rPr>
          <w:sz w:val="28"/>
          <w:szCs w:val="28"/>
        </w:rPr>
        <w:t xml:space="preserve"> се намира имотът. Р</w:t>
      </w:r>
      <w:r w:rsidRPr="007B7808">
        <w:rPr>
          <w:sz w:val="28"/>
          <w:szCs w:val="28"/>
        </w:rPr>
        <w:t>азпоре</w:t>
      </w:r>
      <w:r w:rsidR="007B7808" w:rsidRPr="007B7808">
        <w:rPr>
          <w:sz w:val="28"/>
          <w:szCs w:val="28"/>
        </w:rPr>
        <w:t>д</w:t>
      </w:r>
      <w:r w:rsidRPr="007B7808">
        <w:rPr>
          <w:sz w:val="28"/>
          <w:szCs w:val="28"/>
        </w:rPr>
        <w:t>бата не е допълнена с дължимия от концесионера данъ</w:t>
      </w:r>
      <w:r w:rsidR="007B7808" w:rsidRPr="007B7808">
        <w:rPr>
          <w:sz w:val="28"/>
          <w:szCs w:val="28"/>
        </w:rPr>
        <w:t>к</w:t>
      </w:r>
      <w:r w:rsidRPr="007B7808">
        <w:rPr>
          <w:sz w:val="28"/>
          <w:szCs w:val="28"/>
        </w:rPr>
        <w:t xml:space="preserve"> за имот, разположен на територията на повече от една община, който следва да постъпва в приход на общината, на чиято територия е по-голямата част от имота, както е посочено в чл. 28, ал. 5 от ЗМДТ /ред. ДВ, бр. 95/2015г./</w:t>
      </w:r>
    </w:p>
    <w:p w:rsidR="005C2703" w:rsidRPr="007B7808" w:rsidRDefault="00ED1B3F" w:rsidP="005C2703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в/ В НОАМД липсва норма за облагане на данъчно задължените лица с ДНИ на новопостроените сгради или части от сгради и при прехвърл</w:t>
      </w:r>
      <w:r w:rsidR="007B7808" w:rsidRPr="007B7808">
        <w:rPr>
          <w:sz w:val="28"/>
          <w:szCs w:val="28"/>
        </w:rPr>
        <w:t>я</w:t>
      </w:r>
      <w:r w:rsidRPr="007B7808">
        <w:rPr>
          <w:sz w:val="28"/>
          <w:szCs w:val="28"/>
        </w:rPr>
        <w:t xml:space="preserve">не на собствеността на имота или </w:t>
      </w:r>
      <w:r w:rsidR="005C2703" w:rsidRPr="007B7808">
        <w:rPr>
          <w:sz w:val="28"/>
          <w:szCs w:val="28"/>
        </w:rPr>
        <w:t>при учредяване на ограничено вещно право, в несъответствие с изискването на чл. 15 от ЗМДТ /ред. ДВ, бр. 98/2018г./ Не са посочени случаите, за които собственикът подава/не подава данъчна декларация за облагане с годишен ДНИ съгласно чл. 14 от ЗМДТ /ред. ДВ, бр. 98/2018г./</w:t>
      </w:r>
    </w:p>
    <w:p w:rsidR="005C2703" w:rsidRPr="007B7808" w:rsidRDefault="005C2703" w:rsidP="005C2703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г/ В чл. 18, ал. 1 от НОАМД е регламентирано, че ДНИ се определя върху данъчната оценка на недвижимите имоти към 1 януари на годината, за която се дължи. Текстът не е допълнен с изискв</w:t>
      </w:r>
      <w:r w:rsidR="007B7808" w:rsidRPr="007B7808">
        <w:rPr>
          <w:sz w:val="28"/>
          <w:szCs w:val="28"/>
        </w:rPr>
        <w:t>ането на чл. 19, ал. 1 от ЗМДТ з</w:t>
      </w:r>
      <w:r w:rsidRPr="007B7808">
        <w:rPr>
          <w:sz w:val="28"/>
          <w:szCs w:val="28"/>
        </w:rPr>
        <w:t xml:space="preserve">а съобщаване на дължимия данък върху недвижимите </w:t>
      </w:r>
      <w:r w:rsidRPr="007B7808">
        <w:rPr>
          <w:sz w:val="28"/>
          <w:szCs w:val="28"/>
        </w:rPr>
        <w:lastRenderedPageBreak/>
        <w:t>имоти на лицата в срок до 1 март на същата година.</w:t>
      </w:r>
    </w:p>
    <w:p w:rsidR="005C2703" w:rsidRPr="007B7808" w:rsidRDefault="005C2703" w:rsidP="005C2703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д/ Нормата на чл. 7 от НОАМД не е допълнена с текста на чл. 24, ал. 1,</w:t>
      </w:r>
      <w:r w:rsidR="007B7808" w:rsidRPr="007B7808">
        <w:rPr>
          <w:sz w:val="28"/>
          <w:szCs w:val="28"/>
        </w:rPr>
        <w:t xml:space="preserve"> </w:t>
      </w:r>
      <w:r w:rsidRPr="007B7808">
        <w:rPr>
          <w:sz w:val="28"/>
          <w:szCs w:val="28"/>
        </w:rPr>
        <w:t>т. 9 от ЗМДТ /ред. ДВ, бр. 108/2018г./, според който от данък се освобождават молитвените домове, храмовете и манаст</w:t>
      </w:r>
      <w:r w:rsidR="007B7808" w:rsidRPr="007B7808">
        <w:rPr>
          <w:sz w:val="28"/>
          <w:szCs w:val="28"/>
        </w:rPr>
        <w:t>и</w:t>
      </w:r>
      <w:r w:rsidRPr="007B7808">
        <w:rPr>
          <w:sz w:val="28"/>
          <w:szCs w:val="28"/>
        </w:rPr>
        <w:t>рите, които са вписани в регистъра по чл. 12, ал. 3 от Закона за вероизповеданията.</w:t>
      </w:r>
    </w:p>
    <w:p w:rsidR="005C2703" w:rsidRPr="007B7808" w:rsidRDefault="005C2703" w:rsidP="005C2703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B7808">
        <w:rPr>
          <w:sz w:val="28"/>
          <w:szCs w:val="28"/>
        </w:rPr>
        <w:t>е/ Разпоредбата на чл. 41,</w:t>
      </w:r>
      <w:r w:rsidR="007B7808" w:rsidRPr="007B7808">
        <w:rPr>
          <w:sz w:val="28"/>
          <w:szCs w:val="28"/>
        </w:rPr>
        <w:t xml:space="preserve"> </w:t>
      </w:r>
      <w:r w:rsidRPr="007B7808">
        <w:rPr>
          <w:sz w:val="28"/>
          <w:szCs w:val="28"/>
        </w:rPr>
        <w:t>ал. 4 от НОМД не е допълнена с изменението на чл. 5, ал. 4 от ЗМДТ /ред. ДВ, бр. 18/28.02.2020г./, според което триколесното превозно средство следва да е определено в съответствие с чл. 4 о</w:t>
      </w:r>
      <w:r w:rsidR="007B7808" w:rsidRPr="007B7808">
        <w:rPr>
          <w:sz w:val="28"/>
          <w:szCs w:val="28"/>
        </w:rPr>
        <w:t>т</w:t>
      </w:r>
      <w:r w:rsidRPr="007B7808">
        <w:rPr>
          <w:sz w:val="28"/>
          <w:szCs w:val="28"/>
        </w:rPr>
        <w:t xml:space="preserve"> Регламент /ЕС/ 168/2013 на Европейския парламент и на Съвета от 15 януари 2013г.</w:t>
      </w:r>
    </w:p>
    <w:p w:rsidR="0007151D" w:rsidRPr="007B7808" w:rsidRDefault="005C2703" w:rsidP="005C2703">
      <w:pPr>
        <w:pStyle w:val="21"/>
        <w:shd w:val="clear" w:color="auto" w:fill="auto"/>
        <w:spacing w:line="277" w:lineRule="exact"/>
        <w:ind w:firstLine="708"/>
        <w:jc w:val="both"/>
        <w:rPr>
          <w:rStyle w:val="2Exact"/>
          <w:sz w:val="28"/>
          <w:szCs w:val="28"/>
        </w:rPr>
      </w:pPr>
      <w:r w:rsidRPr="007B7808">
        <w:rPr>
          <w:sz w:val="28"/>
          <w:szCs w:val="28"/>
        </w:rPr>
        <w:t>В останалата си част НОМД е в съответствие с изискванията на ЗМДТ.“</w:t>
      </w:r>
      <w:r w:rsidR="0007151D" w:rsidRPr="007B7808">
        <w:rPr>
          <w:rStyle w:val="2Exact"/>
          <w:i w:val="0"/>
          <w:sz w:val="28"/>
          <w:szCs w:val="28"/>
        </w:rPr>
        <w:t>.</w:t>
      </w:r>
    </w:p>
    <w:p w:rsidR="007B7808" w:rsidRPr="007B7808" w:rsidRDefault="00FA4F3C" w:rsidP="008F349D">
      <w:pPr>
        <w:spacing w:line="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ab/>
      </w:r>
      <w:r w:rsidR="006F162C" w:rsidRPr="007B7808">
        <w:rPr>
          <w:rFonts w:ascii="Times New Roman" w:hAnsi="Times New Roman" w:cs="Times New Roman"/>
          <w:sz w:val="28"/>
          <w:szCs w:val="28"/>
        </w:rPr>
        <w:t>Освен посочените в констатациите на Сметна палата разпоредби в хода на работата по изменение на Наредбата се констатира наложите</w:t>
      </w:r>
      <w:r w:rsidR="00D208B0">
        <w:rPr>
          <w:rFonts w:ascii="Times New Roman" w:hAnsi="Times New Roman" w:cs="Times New Roman"/>
          <w:sz w:val="28"/>
          <w:szCs w:val="28"/>
        </w:rPr>
        <w:t xml:space="preserve">лно изменение на чл. 20, ал. 1, </w:t>
      </w:r>
      <w:r w:rsidR="006F162C" w:rsidRPr="007B7808">
        <w:rPr>
          <w:rFonts w:ascii="Times New Roman" w:hAnsi="Times New Roman" w:cs="Times New Roman"/>
          <w:sz w:val="28"/>
          <w:szCs w:val="28"/>
        </w:rPr>
        <w:t>тъй като задължението за подаване на декларация по чл. 14 от ЗМДТ вече е изключение, а не правило и следва да се прилага само извън уредените от ЗМДТ изключения, които да бъда</w:t>
      </w:r>
      <w:r w:rsidR="007B7808" w:rsidRPr="007B7808">
        <w:rPr>
          <w:rFonts w:ascii="Times New Roman" w:hAnsi="Times New Roman" w:cs="Times New Roman"/>
          <w:sz w:val="28"/>
          <w:szCs w:val="28"/>
        </w:rPr>
        <w:t>т</w:t>
      </w:r>
      <w:r w:rsidR="006F162C" w:rsidRPr="007B7808">
        <w:rPr>
          <w:rFonts w:ascii="Times New Roman" w:hAnsi="Times New Roman" w:cs="Times New Roman"/>
          <w:sz w:val="28"/>
          <w:szCs w:val="28"/>
        </w:rPr>
        <w:t xml:space="preserve"> подробно разписани в Наредбата в следващите алинеи на чл. 20. Следва да се добавят и разпоредби относно началната дата на </w:t>
      </w:r>
      <w:proofErr w:type="spellStart"/>
      <w:r w:rsidR="006F162C" w:rsidRPr="007B7808">
        <w:rPr>
          <w:rFonts w:ascii="Times New Roman" w:hAnsi="Times New Roman" w:cs="Times New Roman"/>
          <w:sz w:val="28"/>
          <w:szCs w:val="28"/>
        </w:rPr>
        <w:t>дължимост</w:t>
      </w:r>
      <w:proofErr w:type="spellEnd"/>
      <w:r w:rsidR="006F162C" w:rsidRPr="007B7808">
        <w:rPr>
          <w:rFonts w:ascii="Times New Roman" w:hAnsi="Times New Roman" w:cs="Times New Roman"/>
          <w:sz w:val="28"/>
          <w:szCs w:val="28"/>
        </w:rPr>
        <w:t xml:space="preserve"> на данъка при прехвърляне право на собственост върху имот или учредяване на вещно право, както и в случаите на новопостроени сгради или части от сгради</w:t>
      </w:r>
      <w:r w:rsidR="007B7808" w:rsidRPr="007B7808">
        <w:rPr>
          <w:rFonts w:ascii="Times New Roman" w:hAnsi="Times New Roman" w:cs="Times New Roman"/>
          <w:sz w:val="28"/>
          <w:szCs w:val="28"/>
        </w:rPr>
        <w:t>, включително когато сградата не се въведе в експлоатация съобразно разпоредбите на чл. 15, ал. 1, ал. 2 и ал. 5 от ЗМДТ.</w:t>
      </w:r>
    </w:p>
    <w:p w:rsidR="009B756E" w:rsidRPr="007B7808" w:rsidRDefault="007B7808" w:rsidP="008F349D">
      <w:pPr>
        <w:spacing w:line="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F3C" w:rsidRPr="007B7808">
        <w:rPr>
          <w:rFonts w:ascii="Times New Roman" w:hAnsi="Times New Roman" w:cs="Times New Roman"/>
          <w:sz w:val="28"/>
          <w:szCs w:val="28"/>
        </w:rPr>
        <w:t>Наложително е привеждане на Наредбата в съответств</w:t>
      </w:r>
      <w:r w:rsidR="009B756E" w:rsidRPr="007B7808">
        <w:rPr>
          <w:rFonts w:ascii="Times New Roman" w:hAnsi="Times New Roman" w:cs="Times New Roman"/>
          <w:sz w:val="28"/>
          <w:szCs w:val="28"/>
        </w:rPr>
        <w:t>ие с разпоредбите на Закона за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 местните данъци и такси</w:t>
      </w:r>
      <w:r w:rsidR="00FA4F3C" w:rsidRPr="007B7808">
        <w:rPr>
          <w:rFonts w:ascii="Times New Roman" w:hAnsi="Times New Roman" w:cs="Times New Roman"/>
          <w:sz w:val="28"/>
          <w:szCs w:val="28"/>
        </w:rPr>
        <w:t>, тъй като основанието за приемане на на</w:t>
      </w:r>
      <w:r w:rsidR="00122B0F" w:rsidRPr="007B7808">
        <w:rPr>
          <w:rFonts w:ascii="Times New Roman" w:hAnsi="Times New Roman" w:cs="Times New Roman"/>
          <w:sz w:val="28"/>
          <w:szCs w:val="28"/>
        </w:rPr>
        <w:t>редбата е разпоредбата на чл. 1, ал. 2</w:t>
      </w:r>
      <w:r w:rsidR="00FA4F3C" w:rsidRPr="007B7808">
        <w:rPr>
          <w:rFonts w:ascii="Times New Roman" w:hAnsi="Times New Roman" w:cs="Times New Roman"/>
          <w:sz w:val="28"/>
          <w:szCs w:val="28"/>
        </w:rPr>
        <w:t xml:space="preserve"> от Закона за </w:t>
      </w:r>
      <w:r w:rsidR="0007151D" w:rsidRPr="007B7808">
        <w:rPr>
          <w:rFonts w:ascii="Times New Roman" w:hAnsi="Times New Roman" w:cs="Times New Roman"/>
          <w:sz w:val="28"/>
          <w:szCs w:val="28"/>
        </w:rPr>
        <w:t>местните данъци и такси, която</w:t>
      </w:r>
      <w:r w:rsidR="00FA4F3C" w:rsidRPr="007B7808">
        <w:rPr>
          <w:rFonts w:ascii="Times New Roman" w:hAnsi="Times New Roman" w:cs="Times New Roman"/>
          <w:sz w:val="28"/>
          <w:szCs w:val="28"/>
        </w:rPr>
        <w:t xml:space="preserve"> оправомощава </w:t>
      </w:r>
      <w:r w:rsidR="009B756E" w:rsidRPr="007B7808">
        <w:rPr>
          <w:rFonts w:ascii="Times New Roman" w:hAnsi="Times New Roman" w:cs="Times New Roman"/>
          <w:sz w:val="28"/>
          <w:szCs w:val="28"/>
        </w:rPr>
        <w:t xml:space="preserve">и задължава </w:t>
      </w:r>
      <w:r w:rsidR="00FA4F3C" w:rsidRPr="007B7808">
        <w:rPr>
          <w:rFonts w:ascii="Times New Roman" w:hAnsi="Times New Roman" w:cs="Times New Roman"/>
          <w:sz w:val="28"/>
          <w:szCs w:val="28"/>
        </w:rPr>
        <w:t>Общинския съвет да приеме наредба за</w:t>
      </w:r>
      <w:r w:rsidR="009B756E" w:rsidRPr="007B7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756E" w:rsidRPr="007B7808">
        <w:rPr>
          <w:rFonts w:ascii="Times New Roman" w:hAnsi="Times New Roman" w:cs="Times New Roman"/>
          <w:sz w:val="28"/>
          <w:szCs w:val="28"/>
        </w:rPr>
        <w:t>реда за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 определянето и администрирането на местните </w:t>
      </w:r>
      <w:r w:rsidR="00122B0F" w:rsidRPr="007B7808">
        <w:rPr>
          <w:rFonts w:ascii="Times New Roman" w:hAnsi="Times New Roman" w:cs="Times New Roman"/>
          <w:sz w:val="28"/>
          <w:szCs w:val="28"/>
        </w:rPr>
        <w:t>данъци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 на територията на общината, </w:t>
      </w:r>
      <w:r w:rsidR="009B756E" w:rsidRPr="007B7808">
        <w:rPr>
          <w:rFonts w:ascii="Times New Roman" w:hAnsi="Times New Roman" w:cs="Times New Roman"/>
          <w:sz w:val="28"/>
          <w:szCs w:val="28"/>
        </w:rPr>
        <w:t xml:space="preserve"> но при спазване разпоредбите на З</w:t>
      </w:r>
      <w:r w:rsidR="0007151D" w:rsidRPr="007B7808">
        <w:rPr>
          <w:rFonts w:ascii="Times New Roman" w:hAnsi="Times New Roman" w:cs="Times New Roman"/>
          <w:sz w:val="28"/>
          <w:szCs w:val="28"/>
        </w:rPr>
        <w:t>МДТ и на специалните закони в тази област</w:t>
      </w:r>
      <w:r w:rsidR="009B756E" w:rsidRPr="007B7808">
        <w:rPr>
          <w:rFonts w:ascii="Times New Roman" w:hAnsi="Times New Roman" w:cs="Times New Roman"/>
          <w:sz w:val="28"/>
          <w:szCs w:val="28"/>
        </w:rPr>
        <w:t>.</w:t>
      </w:r>
    </w:p>
    <w:p w:rsidR="00A51D6C" w:rsidRPr="007B7808" w:rsidRDefault="00D425D9" w:rsidP="008F349D">
      <w:pPr>
        <w:spacing w:line="75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808">
        <w:rPr>
          <w:rFonts w:ascii="Times New Roman" w:hAnsi="Times New Roman" w:cs="Times New Roman"/>
          <w:sz w:val="28"/>
          <w:szCs w:val="28"/>
        </w:rPr>
        <w:tab/>
      </w:r>
      <w:r w:rsidR="00346A8F" w:rsidRPr="007B7808">
        <w:rPr>
          <w:rFonts w:ascii="Times New Roman" w:hAnsi="Times New Roman" w:cs="Times New Roman"/>
          <w:sz w:val="28"/>
          <w:szCs w:val="28"/>
        </w:rPr>
        <w:t>Същевременно</w:t>
      </w:r>
      <w:r w:rsidR="00A51D6C" w:rsidRPr="007B7808">
        <w:rPr>
          <w:rFonts w:ascii="Times New Roman" w:hAnsi="Times New Roman" w:cs="Times New Roman"/>
          <w:sz w:val="28"/>
          <w:szCs w:val="28"/>
        </w:rPr>
        <w:t xml:space="preserve"> е от съществено значение за Община Априлци да има действаща</w:t>
      </w:r>
      <w:r w:rsidR="00FA4F3C" w:rsidRPr="007B7808">
        <w:rPr>
          <w:rFonts w:ascii="Times New Roman" w:hAnsi="Times New Roman" w:cs="Times New Roman"/>
          <w:sz w:val="28"/>
          <w:szCs w:val="28"/>
        </w:rPr>
        <w:t xml:space="preserve">, актуализирана, законосъобразна и ефективна Наредба за 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определянето и администрирането на </w:t>
      </w:r>
      <w:r w:rsidR="005C7039" w:rsidRPr="007B7808">
        <w:rPr>
          <w:rFonts w:ascii="Times New Roman" w:hAnsi="Times New Roman" w:cs="Times New Roman"/>
          <w:sz w:val="28"/>
          <w:szCs w:val="28"/>
        </w:rPr>
        <w:t>м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естните </w:t>
      </w:r>
      <w:r w:rsidR="00122B0F" w:rsidRPr="007B7808">
        <w:rPr>
          <w:rFonts w:ascii="Times New Roman" w:hAnsi="Times New Roman" w:cs="Times New Roman"/>
          <w:sz w:val="28"/>
          <w:szCs w:val="28"/>
        </w:rPr>
        <w:t>данъци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, </w:t>
      </w:r>
      <w:r w:rsidR="004A06E1" w:rsidRPr="007B7808">
        <w:rPr>
          <w:rFonts w:ascii="Times New Roman" w:hAnsi="Times New Roman" w:cs="Times New Roman"/>
          <w:sz w:val="28"/>
          <w:szCs w:val="28"/>
        </w:rPr>
        <w:t>тъй като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 </w:t>
      </w:r>
      <w:r w:rsidR="00122B0F" w:rsidRPr="007B7808">
        <w:rPr>
          <w:rFonts w:ascii="Times New Roman" w:hAnsi="Times New Roman" w:cs="Times New Roman"/>
          <w:sz w:val="28"/>
          <w:szCs w:val="28"/>
        </w:rPr>
        <w:t>те</w:t>
      </w:r>
      <w:r w:rsidR="0007151D" w:rsidRPr="007B7808">
        <w:rPr>
          <w:rFonts w:ascii="Times New Roman" w:hAnsi="Times New Roman" w:cs="Times New Roman"/>
          <w:sz w:val="28"/>
          <w:szCs w:val="28"/>
        </w:rPr>
        <w:t xml:space="preserve"> са в основата на всяка дейност на община Априлци и от съществено значение за приходите на общината.</w:t>
      </w:r>
    </w:p>
    <w:p w:rsidR="007F2AEB" w:rsidRPr="007B7808" w:rsidRDefault="007F2AEB" w:rsidP="007F2AEB">
      <w:pPr>
        <w:rPr>
          <w:rFonts w:ascii="Times New Roman" w:hAnsi="Times New Roman" w:cs="Times New Roman"/>
          <w:b/>
          <w:sz w:val="28"/>
          <w:szCs w:val="28"/>
        </w:rPr>
      </w:pPr>
      <w:r w:rsidRPr="007B7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7808">
        <w:rPr>
          <w:rFonts w:ascii="Times New Roman" w:hAnsi="Times New Roman" w:cs="Times New Roman"/>
          <w:b/>
          <w:sz w:val="28"/>
          <w:szCs w:val="28"/>
        </w:rPr>
        <w:t>. Цели, които се поставят с приемането на Наредбата, са:</w:t>
      </w:r>
    </w:p>
    <w:p w:rsidR="005C7039" w:rsidRPr="00D208B0" w:rsidRDefault="00FA4F3C" w:rsidP="000715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808">
        <w:rPr>
          <w:rFonts w:ascii="Times New Roman" w:hAnsi="Times New Roman" w:cs="Times New Roman"/>
          <w:sz w:val="28"/>
          <w:szCs w:val="28"/>
        </w:rPr>
        <w:t xml:space="preserve">Подзаконовият нормативен акт да бъде синхронизиран с нормативния акт </w:t>
      </w:r>
      <w:r w:rsidR="008F349D" w:rsidRPr="007B7808">
        <w:rPr>
          <w:rFonts w:ascii="Times New Roman" w:hAnsi="Times New Roman" w:cs="Times New Roman"/>
          <w:sz w:val="28"/>
          <w:szCs w:val="28"/>
        </w:rPr>
        <w:t xml:space="preserve">от </w:t>
      </w:r>
      <w:r w:rsidRPr="007B7808">
        <w:rPr>
          <w:rFonts w:ascii="Times New Roman" w:hAnsi="Times New Roman" w:cs="Times New Roman"/>
          <w:sz w:val="28"/>
          <w:szCs w:val="28"/>
        </w:rPr>
        <w:t xml:space="preserve">по-висока степен, въз основа на който е приета наредбата, а именно: Закона за </w:t>
      </w:r>
      <w:r w:rsidR="0007151D" w:rsidRPr="007B7808">
        <w:rPr>
          <w:rFonts w:ascii="Times New Roman" w:hAnsi="Times New Roman" w:cs="Times New Roman"/>
          <w:sz w:val="28"/>
          <w:szCs w:val="28"/>
        </w:rPr>
        <w:t>местните данъци и такси</w:t>
      </w:r>
      <w:r w:rsidRPr="007B7808">
        <w:rPr>
          <w:rFonts w:ascii="Times New Roman" w:hAnsi="Times New Roman" w:cs="Times New Roman"/>
          <w:sz w:val="28"/>
          <w:szCs w:val="28"/>
        </w:rPr>
        <w:t xml:space="preserve">, като се съобразят измененията и допълненията на този закон, направени през </w:t>
      </w:r>
      <w:r w:rsidR="00301856" w:rsidRPr="00D208B0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 xml:space="preserve">бр. </w:t>
      </w:r>
      <w:r w:rsidR="00122B0F" w:rsidRPr="00D208B0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  <w:lang w:val="en-US"/>
        </w:rPr>
        <w:t>9</w:t>
      </w:r>
      <w:r w:rsidR="00122B0F" w:rsidRPr="00D208B0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 xml:space="preserve">7/2016г., </w:t>
      </w:r>
      <w:r w:rsidR="005C7039" w:rsidRPr="00D208B0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>ДВ, бр. 9</w:t>
      </w:r>
      <w:r w:rsidR="00122B0F" w:rsidRPr="00D208B0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>5/2015</w:t>
      </w:r>
      <w:r w:rsidR="005C7039" w:rsidRPr="00D208B0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>г.</w:t>
      </w:r>
      <w:r w:rsidR="00122B0F" w:rsidRPr="00D208B0">
        <w:rPr>
          <w:rFonts w:ascii="Times New Roman" w:hAnsi="Times New Roman" w:cs="Times New Roman"/>
          <w:color w:val="F7941F"/>
          <w:sz w:val="24"/>
          <w:szCs w:val="24"/>
          <w:u w:val="single"/>
          <w:shd w:val="clear" w:color="auto" w:fill="FFFFFF"/>
        </w:rPr>
        <w:t>, ДВ бр. 98/2018г., ДВ бр. 108/2018г., ДВ бр. 18/2020г.</w:t>
      </w:r>
    </w:p>
    <w:p w:rsidR="00FA4F3C" w:rsidRPr="007B7808" w:rsidRDefault="00FA4F3C" w:rsidP="000773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lastRenderedPageBreak/>
        <w:t>Изпълнение на дадените от Сметна палата препорък</w:t>
      </w:r>
      <w:r w:rsidR="00C04B76" w:rsidRPr="007B7808">
        <w:rPr>
          <w:rFonts w:ascii="Times New Roman" w:hAnsi="Times New Roman" w:cs="Times New Roman"/>
          <w:sz w:val="28"/>
          <w:szCs w:val="28"/>
        </w:rPr>
        <w:t>и</w:t>
      </w:r>
      <w:r w:rsidRPr="007B7808">
        <w:rPr>
          <w:rFonts w:ascii="Times New Roman" w:hAnsi="Times New Roman" w:cs="Times New Roman"/>
          <w:sz w:val="28"/>
          <w:szCs w:val="28"/>
        </w:rPr>
        <w:t xml:space="preserve"> с окончателен Одитен доклад № 0200302320.</w:t>
      </w:r>
    </w:p>
    <w:p w:rsidR="007F2AEB" w:rsidRPr="007B7808" w:rsidRDefault="007F2AEB" w:rsidP="007D5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7808">
        <w:rPr>
          <w:rFonts w:ascii="Times New Roman" w:hAnsi="Times New Roman" w:cs="Times New Roman"/>
          <w:b/>
          <w:sz w:val="28"/>
          <w:szCs w:val="28"/>
        </w:rPr>
        <w:t>. Очаквани резултати от приемане на Наредбата</w:t>
      </w:r>
    </w:p>
    <w:p w:rsidR="00360FB3" w:rsidRPr="007B7808" w:rsidRDefault="007F2AEB" w:rsidP="007D5E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 xml:space="preserve">  </w:t>
      </w:r>
      <w:r w:rsidR="0007734F" w:rsidRPr="007B7808">
        <w:rPr>
          <w:rFonts w:ascii="Times New Roman" w:hAnsi="Times New Roman" w:cs="Times New Roman"/>
          <w:sz w:val="28"/>
          <w:szCs w:val="28"/>
        </w:rPr>
        <w:tab/>
        <w:t>Очакваните рез</w:t>
      </w:r>
      <w:r w:rsidR="00123777" w:rsidRPr="007B7808">
        <w:rPr>
          <w:rFonts w:ascii="Times New Roman" w:hAnsi="Times New Roman" w:cs="Times New Roman"/>
          <w:sz w:val="28"/>
          <w:szCs w:val="28"/>
        </w:rPr>
        <w:t>ултати от приемането на Н</w:t>
      </w:r>
      <w:r w:rsidR="0007734F" w:rsidRPr="007B7808">
        <w:rPr>
          <w:rFonts w:ascii="Times New Roman" w:hAnsi="Times New Roman" w:cs="Times New Roman"/>
          <w:sz w:val="28"/>
          <w:szCs w:val="28"/>
        </w:rPr>
        <w:t>аредбата</w:t>
      </w:r>
      <w:r w:rsidR="00123777" w:rsidRPr="007B7808">
        <w:rPr>
          <w:rFonts w:ascii="Times New Roman" w:hAnsi="Times New Roman" w:cs="Times New Roman"/>
          <w:sz w:val="28"/>
          <w:szCs w:val="28"/>
        </w:rPr>
        <w:t xml:space="preserve"> </w:t>
      </w:r>
      <w:r w:rsidR="00A522C5" w:rsidRPr="007B7808">
        <w:rPr>
          <w:rFonts w:ascii="Times New Roman" w:hAnsi="Times New Roman" w:cs="Times New Roman"/>
          <w:sz w:val="28"/>
          <w:szCs w:val="28"/>
        </w:rPr>
        <w:t xml:space="preserve">за реда за определянето и администрирането на местните </w:t>
      </w:r>
      <w:r w:rsidR="00122B0F" w:rsidRPr="007B7808">
        <w:rPr>
          <w:rFonts w:ascii="Times New Roman" w:hAnsi="Times New Roman" w:cs="Times New Roman"/>
          <w:sz w:val="28"/>
          <w:szCs w:val="28"/>
        </w:rPr>
        <w:t>данъци</w:t>
      </w:r>
      <w:r w:rsidR="00A522C5" w:rsidRPr="007B7808">
        <w:rPr>
          <w:rFonts w:ascii="Times New Roman" w:hAnsi="Times New Roman" w:cs="Times New Roman"/>
          <w:sz w:val="28"/>
          <w:szCs w:val="28"/>
        </w:rPr>
        <w:t xml:space="preserve"> на територията на община Априлци</w:t>
      </w:r>
      <w:r w:rsidR="00360FB3" w:rsidRPr="007B7808">
        <w:rPr>
          <w:rFonts w:ascii="Times New Roman" w:hAnsi="Times New Roman" w:cs="Times New Roman"/>
          <w:sz w:val="28"/>
          <w:szCs w:val="28"/>
        </w:rPr>
        <w:t>.</w:t>
      </w:r>
    </w:p>
    <w:p w:rsidR="008D4ABC" w:rsidRPr="007B7808" w:rsidRDefault="00346A8F" w:rsidP="00C63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>Очакван резултат от приемането на наредбата е и с</w:t>
      </w:r>
      <w:r w:rsidR="008D4ABC" w:rsidRPr="007B7808">
        <w:rPr>
          <w:rFonts w:ascii="Times New Roman" w:hAnsi="Times New Roman" w:cs="Times New Roman"/>
          <w:sz w:val="28"/>
          <w:szCs w:val="28"/>
        </w:rPr>
        <w:t>ъздаване на действаща, актуална и приложима</w:t>
      </w:r>
      <w:r w:rsidR="00F240A0" w:rsidRPr="007B7808">
        <w:rPr>
          <w:rFonts w:ascii="Times New Roman" w:hAnsi="Times New Roman" w:cs="Times New Roman"/>
          <w:sz w:val="28"/>
          <w:szCs w:val="28"/>
        </w:rPr>
        <w:t xml:space="preserve"> нормативна уредба на територията на общината относно </w:t>
      </w:r>
      <w:r w:rsidR="00A522C5" w:rsidRPr="007B7808">
        <w:rPr>
          <w:rFonts w:ascii="Times New Roman" w:hAnsi="Times New Roman" w:cs="Times New Roman"/>
          <w:sz w:val="28"/>
          <w:szCs w:val="28"/>
        </w:rPr>
        <w:t xml:space="preserve">определянето и администрирането на местните </w:t>
      </w:r>
      <w:r w:rsidR="00122B0F" w:rsidRPr="007B7808">
        <w:rPr>
          <w:rFonts w:ascii="Times New Roman" w:hAnsi="Times New Roman" w:cs="Times New Roman"/>
          <w:sz w:val="28"/>
          <w:szCs w:val="28"/>
        </w:rPr>
        <w:t>данъци</w:t>
      </w:r>
      <w:r w:rsidR="00A522C5" w:rsidRPr="007B7808">
        <w:rPr>
          <w:rFonts w:ascii="Times New Roman" w:hAnsi="Times New Roman" w:cs="Times New Roman"/>
          <w:sz w:val="28"/>
          <w:szCs w:val="28"/>
        </w:rPr>
        <w:t xml:space="preserve"> на територията на община Априлци</w:t>
      </w:r>
      <w:r w:rsidR="00360FB3" w:rsidRPr="007B7808">
        <w:rPr>
          <w:rFonts w:ascii="Times New Roman" w:hAnsi="Times New Roman" w:cs="Times New Roman"/>
          <w:sz w:val="28"/>
          <w:szCs w:val="28"/>
        </w:rPr>
        <w:t xml:space="preserve">, законосъобразно 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формиране на </w:t>
      </w:r>
      <w:r w:rsidR="00122B0F" w:rsidRPr="007B7808">
        <w:rPr>
          <w:rFonts w:ascii="Times New Roman" w:hAnsi="Times New Roman" w:cs="Times New Roman"/>
          <w:sz w:val="28"/>
          <w:szCs w:val="28"/>
        </w:rPr>
        <w:t>данъците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, тяхното събиране, извличане на </w:t>
      </w:r>
      <w:r w:rsidR="00360FB3" w:rsidRPr="007B7808">
        <w:rPr>
          <w:rFonts w:ascii="Times New Roman" w:hAnsi="Times New Roman" w:cs="Times New Roman"/>
          <w:sz w:val="28"/>
          <w:szCs w:val="28"/>
        </w:rPr>
        <w:t>максимални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 финансови</w:t>
      </w:r>
      <w:r w:rsidR="00360FB3" w:rsidRPr="007B7808">
        <w:rPr>
          <w:rFonts w:ascii="Times New Roman" w:hAnsi="Times New Roman" w:cs="Times New Roman"/>
          <w:sz w:val="28"/>
          <w:szCs w:val="28"/>
        </w:rPr>
        <w:t xml:space="preserve"> ползи от </w:t>
      </w:r>
      <w:r w:rsidR="00122B0F" w:rsidRPr="007B7808">
        <w:rPr>
          <w:rFonts w:ascii="Times New Roman" w:hAnsi="Times New Roman" w:cs="Times New Roman"/>
          <w:sz w:val="28"/>
          <w:szCs w:val="28"/>
        </w:rPr>
        <w:t>собствеността върху недвижими имоти и МПС, облагаеми на територията на общината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, както и намаляване ненужната административна и финансова тежест във връзка с </w:t>
      </w:r>
      <w:r w:rsidR="00D208B0">
        <w:rPr>
          <w:rFonts w:ascii="Times New Roman" w:hAnsi="Times New Roman" w:cs="Times New Roman"/>
          <w:sz w:val="28"/>
          <w:szCs w:val="28"/>
        </w:rPr>
        <w:t>данъчното облагане и администрирането на данъците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 </w:t>
      </w:r>
      <w:r w:rsidR="008D4ABC" w:rsidRPr="007B7808">
        <w:rPr>
          <w:rFonts w:ascii="Times New Roman" w:hAnsi="Times New Roman" w:cs="Times New Roman"/>
          <w:sz w:val="28"/>
          <w:szCs w:val="28"/>
        </w:rPr>
        <w:t xml:space="preserve">и осигуряване на възможност за постоянно </w:t>
      </w:r>
      <w:r w:rsidR="00AE1DC0" w:rsidRPr="007B7808">
        <w:rPr>
          <w:rFonts w:ascii="Times New Roman" w:hAnsi="Times New Roman" w:cs="Times New Roman"/>
          <w:sz w:val="28"/>
          <w:szCs w:val="28"/>
        </w:rPr>
        <w:t xml:space="preserve"> усъвършенстване на приетите правила на територията на общината</w:t>
      </w:r>
      <w:r w:rsidR="008D4ABC" w:rsidRPr="007B7808">
        <w:rPr>
          <w:rFonts w:ascii="Times New Roman" w:hAnsi="Times New Roman" w:cs="Times New Roman"/>
          <w:sz w:val="28"/>
          <w:szCs w:val="28"/>
        </w:rPr>
        <w:t>.</w:t>
      </w:r>
    </w:p>
    <w:p w:rsidR="00F240A0" w:rsidRPr="007B7808" w:rsidRDefault="00F240A0" w:rsidP="007F2AEB">
      <w:pPr>
        <w:rPr>
          <w:rFonts w:ascii="Times New Roman" w:hAnsi="Times New Roman" w:cs="Times New Roman"/>
          <w:b/>
          <w:sz w:val="28"/>
          <w:szCs w:val="28"/>
        </w:rPr>
      </w:pPr>
      <w:r w:rsidRPr="007B78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7808">
        <w:rPr>
          <w:rFonts w:ascii="Times New Roman" w:hAnsi="Times New Roman" w:cs="Times New Roman"/>
          <w:b/>
          <w:sz w:val="28"/>
          <w:szCs w:val="28"/>
        </w:rPr>
        <w:t>. Финансови средства, необходими за прилагането на Наредбата:</w:t>
      </w:r>
    </w:p>
    <w:p w:rsidR="00F240A0" w:rsidRPr="007B7808" w:rsidRDefault="00F240A0" w:rsidP="007D5E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 xml:space="preserve">  </w:t>
      </w:r>
      <w:r w:rsidR="007D5ED8" w:rsidRPr="007B7808">
        <w:rPr>
          <w:rFonts w:ascii="Times New Roman" w:hAnsi="Times New Roman" w:cs="Times New Roman"/>
          <w:sz w:val="28"/>
          <w:szCs w:val="28"/>
        </w:rPr>
        <w:t xml:space="preserve">    </w:t>
      </w:r>
      <w:r w:rsidRPr="007B7808">
        <w:rPr>
          <w:rFonts w:ascii="Times New Roman" w:hAnsi="Times New Roman" w:cs="Times New Roman"/>
          <w:sz w:val="28"/>
          <w:szCs w:val="28"/>
        </w:rPr>
        <w:t xml:space="preserve">Проектът на предлаганата наредба няма да </w:t>
      </w:r>
      <w:r w:rsidR="00123777" w:rsidRPr="007B7808">
        <w:rPr>
          <w:rFonts w:ascii="Times New Roman" w:hAnsi="Times New Roman" w:cs="Times New Roman"/>
          <w:sz w:val="28"/>
          <w:szCs w:val="28"/>
        </w:rPr>
        <w:t xml:space="preserve">е свързано с изразходване на </w:t>
      </w:r>
      <w:r w:rsidR="0007734F" w:rsidRPr="007B7808">
        <w:rPr>
          <w:rFonts w:ascii="Times New Roman" w:hAnsi="Times New Roman" w:cs="Times New Roman"/>
          <w:sz w:val="28"/>
          <w:szCs w:val="28"/>
        </w:rPr>
        <w:t>допълнителни финансови средства от общинския бюджет, какт</w:t>
      </w:r>
      <w:r w:rsidR="00123777" w:rsidRPr="007B7808">
        <w:rPr>
          <w:rFonts w:ascii="Times New Roman" w:hAnsi="Times New Roman" w:cs="Times New Roman"/>
          <w:sz w:val="28"/>
          <w:szCs w:val="28"/>
        </w:rPr>
        <w:t>о и с ангажирането на допълнителни човешки ресурси.</w:t>
      </w:r>
    </w:p>
    <w:p w:rsidR="00F240A0" w:rsidRPr="007B7808" w:rsidRDefault="00F240A0" w:rsidP="007F2AEB">
      <w:pPr>
        <w:rPr>
          <w:rFonts w:ascii="Times New Roman" w:hAnsi="Times New Roman" w:cs="Times New Roman"/>
          <w:b/>
          <w:sz w:val="28"/>
          <w:szCs w:val="28"/>
        </w:rPr>
      </w:pPr>
      <w:r w:rsidRPr="007B78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7808">
        <w:rPr>
          <w:rFonts w:ascii="Times New Roman" w:hAnsi="Times New Roman" w:cs="Times New Roman"/>
          <w:b/>
          <w:sz w:val="28"/>
          <w:szCs w:val="28"/>
        </w:rPr>
        <w:t>. Анализ за съответствие с правото на Европейския съюз:</w:t>
      </w:r>
    </w:p>
    <w:p w:rsidR="00346A8F" w:rsidRPr="007B7808" w:rsidRDefault="007D5ED8" w:rsidP="007D5E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 xml:space="preserve">      </w:t>
      </w:r>
      <w:r w:rsidR="00F240A0" w:rsidRPr="007B7808">
        <w:rPr>
          <w:rFonts w:ascii="Times New Roman" w:hAnsi="Times New Roman" w:cs="Times New Roman"/>
          <w:sz w:val="28"/>
          <w:szCs w:val="28"/>
        </w:rPr>
        <w:t xml:space="preserve">Предлаганите промени в Наредбата </w:t>
      </w:r>
      <w:r w:rsidR="00360FB3" w:rsidRPr="007B7808">
        <w:rPr>
          <w:rFonts w:ascii="Times New Roman" w:hAnsi="Times New Roman" w:cs="Times New Roman"/>
          <w:sz w:val="28"/>
          <w:szCs w:val="28"/>
        </w:rPr>
        <w:t xml:space="preserve">за </w:t>
      </w:r>
      <w:r w:rsidR="00C639D0" w:rsidRPr="007B7808">
        <w:rPr>
          <w:rFonts w:ascii="Times New Roman" w:hAnsi="Times New Roman" w:cs="Times New Roman"/>
          <w:sz w:val="28"/>
          <w:szCs w:val="28"/>
        </w:rPr>
        <w:t>опре</w:t>
      </w:r>
      <w:r w:rsidR="00122B0F" w:rsidRPr="007B7808">
        <w:rPr>
          <w:rFonts w:ascii="Times New Roman" w:hAnsi="Times New Roman" w:cs="Times New Roman"/>
          <w:sz w:val="28"/>
          <w:szCs w:val="28"/>
        </w:rPr>
        <w:t xml:space="preserve">делянето и администрирането на местните данъци на </w:t>
      </w:r>
      <w:r w:rsidR="00C639D0" w:rsidRPr="007B7808">
        <w:rPr>
          <w:rFonts w:ascii="Times New Roman" w:hAnsi="Times New Roman" w:cs="Times New Roman"/>
          <w:sz w:val="28"/>
          <w:szCs w:val="28"/>
        </w:rPr>
        <w:t>територията на община Априлци са в</w:t>
      </w:r>
      <w:r w:rsidR="00360FB3" w:rsidRPr="007B7808">
        <w:rPr>
          <w:rFonts w:ascii="Times New Roman" w:hAnsi="Times New Roman" w:cs="Times New Roman"/>
          <w:sz w:val="28"/>
          <w:szCs w:val="28"/>
        </w:rPr>
        <w:t xml:space="preserve"> съответствие с нормативните актове </w:t>
      </w:r>
      <w:r w:rsidR="00F240A0" w:rsidRPr="007B7808">
        <w:rPr>
          <w:rFonts w:ascii="Times New Roman" w:hAnsi="Times New Roman" w:cs="Times New Roman"/>
          <w:sz w:val="28"/>
          <w:szCs w:val="28"/>
        </w:rPr>
        <w:t>от по-висока степен</w:t>
      </w:r>
      <w:r w:rsidR="008D4ABC" w:rsidRPr="007B7808">
        <w:rPr>
          <w:rFonts w:ascii="Times New Roman" w:hAnsi="Times New Roman" w:cs="Times New Roman"/>
          <w:sz w:val="28"/>
          <w:szCs w:val="28"/>
        </w:rPr>
        <w:t xml:space="preserve"> – Закона за 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местните данъци и такси, </w:t>
      </w:r>
      <w:r w:rsidR="00F240A0" w:rsidRPr="007B7808">
        <w:rPr>
          <w:rFonts w:ascii="Times New Roman" w:hAnsi="Times New Roman" w:cs="Times New Roman"/>
          <w:sz w:val="28"/>
          <w:szCs w:val="28"/>
        </w:rPr>
        <w:t xml:space="preserve">както и с тези на европейското законодателство. </w:t>
      </w:r>
      <w:r w:rsidR="00346A8F" w:rsidRPr="007B7808">
        <w:rPr>
          <w:rFonts w:ascii="Times New Roman" w:hAnsi="Times New Roman" w:cs="Times New Roman"/>
          <w:sz w:val="28"/>
          <w:szCs w:val="28"/>
        </w:rPr>
        <w:t xml:space="preserve"> Предлаганият проект на н</w:t>
      </w:r>
      <w:r w:rsidR="0007734F" w:rsidRPr="007B7808">
        <w:rPr>
          <w:rFonts w:ascii="Times New Roman" w:hAnsi="Times New Roman" w:cs="Times New Roman"/>
          <w:sz w:val="28"/>
          <w:szCs w:val="28"/>
        </w:rPr>
        <w:t>аредба е разработен</w:t>
      </w:r>
      <w:r w:rsidR="00346A8F" w:rsidRPr="007B7808">
        <w:rPr>
          <w:rFonts w:ascii="Times New Roman" w:hAnsi="Times New Roman" w:cs="Times New Roman"/>
          <w:sz w:val="28"/>
          <w:szCs w:val="28"/>
        </w:rPr>
        <w:t xml:space="preserve"> в съответствие с европейското законодате</w:t>
      </w:r>
      <w:r w:rsidR="0007734F" w:rsidRPr="007B7808">
        <w:rPr>
          <w:rFonts w:ascii="Times New Roman" w:hAnsi="Times New Roman" w:cs="Times New Roman"/>
          <w:sz w:val="28"/>
          <w:szCs w:val="28"/>
        </w:rPr>
        <w:t>л</w:t>
      </w:r>
      <w:r w:rsidR="00346A8F" w:rsidRPr="007B7808">
        <w:rPr>
          <w:rFonts w:ascii="Times New Roman" w:hAnsi="Times New Roman" w:cs="Times New Roman"/>
          <w:sz w:val="28"/>
          <w:szCs w:val="28"/>
        </w:rPr>
        <w:t>ство – Европейска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основните нормативни актове с тях. Европейската харта за местно самоуправление е документът, п</w:t>
      </w:r>
      <w:r w:rsidR="0007734F" w:rsidRPr="007B7808">
        <w:rPr>
          <w:rFonts w:ascii="Times New Roman" w:hAnsi="Times New Roman" w:cs="Times New Roman"/>
          <w:sz w:val="28"/>
          <w:szCs w:val="28"/>
        </w:rPr>
        <w:t>одчертаващ необходимостта от отчи</w:t>
      </w:r>
      <w:r w:rsidR="00346A8F" w:rsidRPr="007B7808">
        <w:rPr>
          <w:rFonts w:ascii="Times New Roman" w:hAnsi="Times New Roman" w:cs="Times New Roman"/>
          <w:sz w:val="28"/>
          <w:szCs w:val="28"/>
        </w:rPr>
        <w:t>тането в правните актове на всички особености на местните структури с оглед задоволяване на потребностите на населението по места чрез ефективно м</w:t>
      </w:r>
      <w:r w:rsidR="0007734F" w:rsidRPr="007B7808">
        <w:rPr>
          <w:rFonts w:ascii="Times New Roman" w:hAnsi="Times New Roman" w:cs="Times New Roman"/>
          <w:sz w:val="28"/>
          <w:szCs w:val="28"/>
        </w:rPr>
        <w:t>е</w:t>
      </w:r>
      <w:r w:rsidR="00346A8F" w:rsidRPr="007B7808">
        <w:rPr>
          <w:rFonts w:ascii="Times New Roman" w:hAnsi="Times New Roman" w:cs="Times New Roman"/>
          <w:sz w:val="28"/>
          <w:szCs w:val="28"/>
        </w:rPr>
        <w:t xml:space="preserve">стно самоуправление. </w:t>
      </w:r>
      <w:r w:rsidR="00D208B0" w:rsidRPr="00D208B0">
        <w:rPr>
          <w:rFonts w:ascii="Times New Roman" w:hAnsi="Times New Roman" w:cs="Times New Roman"/>
          <w:sz w:val="28"/>
          <w:szCs w:val="28"/>
        </w:rPr>
        <w:t>С измененията ще се съобрази и текстът на чл. 4 от Регламент /ЕС/ 168/2013 на Европейския парламент и на Съвета от 15 януари 2013г.</w:t>
      </w:r>
      <w:r w:rsidR="00D208B0">
        <w:rPr>
          <w:rFonts w:ascii="Times New Roman" w:hAnsi="Times New Roman" w:cs="Times New Roman"/>
          <w:sz w:val="28"/>
          <w:szCs w:val="28"/>
        </w:rPr>
        <w:t xml:space="preserve"> </w:t>
      </w:r>
      <w:r w:rsidR="00346A8F" w:rsidRPr="007B7808">
        <w:rPr>
          <w:rFonts w:ascii="Times New Roman" w:hAnsi="Times New Roman" w:cs="Times New Roman"/>
          <w:sz w:val="28"/>
          <w:szCs w:val="28"/>
        </w:rPr>
        <w:t xml:space="preserve">Доколкото проектът за Наредба за </w:t>
      </w:r>
      <w:r w:rsidR="00122B0F" w:rsidRPr="007B7808">
        <w:rPr>
          <w:rFonts w:ascii="Times New Roman" w:hAnsi="Times New Roman" w:cs="Times New Roman"/>
          <w:sz w:val="28"/>
          <w:szCs w:val="28"/>
        </w:rPr>
        <w:t xml:space="preserve">изменение и допълнение на Наредбата за определянето и администрирането на </w:t>
      </w:r>
      <w:r w:rsidR="00122B0F" w:rsidRPr="007B7808">
        <w:rPr>
          <w:rFonts w:ascii="Times New Roman" w:hAnsi="Times New Roman" w:cs="Times New Roman"/>
          <w:sz w:val="28"/>
          <w:szCs w:val="28"/>
        </w:rPr>
        <w:lastRenderedPageBreak/>
        <w:t xml:space="preserve">местните данъци на територията на община Априлци </w:t>
      </w:r>
      <w:r w:rsidR="00346A8F" w:rsidRPr="007B7808">
        <w:rPr>
          <w:rFonts w:ascii="Times New Roman" w:hAnsi="Times New Roman" w:cs="Times New Roman"/>
          <w:sz w:val="28"/>
          <w:szCs w:val="28"/>
        </w:rPr>
        <w:t>е подзаконов нормативен акт, който се издава н</w:t>
      </w:r>
      <w:r w:rsidR="00122B0F" w:rsidRPr="007B7808">
        <w:rPr>
          <w:rFonts w:ascii="Times New Roman" w:hAnsi="Times New Roman" w:cs="Times New Roman"/>
          <w:sz w:val="28"/>
          <w:szCs w:val="28"/>
        </w:rPr>
        <w:t>а основание чл. 21, ал. 1, т. 23</w:t>
      </w:r>
      <w:r w:rsidR="00346A8F" w:rsidRPr="007B7808">
        <w:rPr>
          <w:rFonts w:ascii="Times New Roman" w:hAnsi="Times New Roman" w:cs="Times New Roman"/>
          <w:sz w:val="28"/>
          <w:szCs w:val="28"/>
        </w:rPr>
        <w:t xml:space="preserve"> и ал. 2 от ЗМСМА</w:t>
      </w:r>
      <w:r w:rsidR="008D4ABC" w:rsidRPr="007B7808">
        <w:rPr>
          <w:rFonts w:ascii="Times New Roman" w:hAnsi="Times New Roman" w:cs="Times New Roman"/>
          <w:sz w:val="28"/>
          <w:szCs w:val="28"/>
        </w:rPr>
        <w:t xml:space="preserve"> и 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чл. </w:t>
      </w:r>
      <w:r w:rsidR="00122B0F" w:rsidRPr="007B7808">
        <w:rPr>
          <w:rFonts w:ascii="Times New Roman" w:hAnsi="Times New Roman" w:cs="Times New Roman"/>
          <w:sz w:val="28"/>
          <w:szCs w:val="28"/>
        </w:rPr>
        <w:t>1, ал. 2</w:t>
      </w:r>
      <w:r w:rsidR="00C639D0" w:rsidRPr="007B7808">
        <w:rPr>
          <w:rFonts w:ascii="Times New Roman" w:hAnsi="Times New Roman" w:cs="Times New Roman"/>
          <w:sz w:val="28"/>
          <w:szCs w:val="28"/>
        </w:rPr>
        <w:t xml:space="preserve">  от ЗМДТ</w:t>
      </w:r>
      <w:r w:rsidR="00346A8F" w:rsidRPr="007B7808">
        <w:rPr>
          <w:rFonts w:ascii="Times New Roman" w:hAnsi="Times New Roman" w:cs="Times New Roman"/>
          <w:sz w:val="28"/>
          <w:szCs w:val="28"/>
        </w:rPr>
        <w:t xml:space="preserve"> от Общински съвет като орган на местно самоуправление, то Европейската харта за местно самоуправление е приложима и съобразена при изготвянето на проекта за наредба.</w:t>
      </w:r>
    </w:p>
    <w:p w:rsidR="00F240A0" w:rsidRPr="007B7808" w:rsidRDefault="00F240A0" w:rsidP="007F2AEB">
      <w:pPr>
        <w:rPr>
          <w:rFonts w:ascii="Times New Roman" w:hAnsi="Times New Roman" w:cs="Times New Roman"/>
          <w:sz w:val="28"/>
          <w:szCs w:val="28"/>
        </w:rPr>
      </w:pPr>
    </w:p>
    <w:p w:rsidR="00A6059E" w:rsidRPr="007B7808" w:rsidRDefault="00F240A0" w:rsidP="007F2AEB">
      <w:pPr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ab/>
      </w:r>
      <w:r w:rsidR="00A6059E" w:rsidRPr="007B7808">
        <w:rPr>
          <w:rFonts w:ascii="Times New Roman" w:hAnsi="Times New Roman" w:cs="Times New Roman"/>
          <w:sz w:val="28"/>
          <w:szCs w:val="28"/>
        </w:rPr>
        <w:t xml:space="preserve">Изготвил: </w:t>
      </w:r>
    </w:p>
    <w:p w:rsidR="00A6059E" w:rsidRPr="007B7808" w:rsidRDefault="00A6059E" w:rsidP="00A6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>Адв. Северина Лозанова</w:t>
      </w:r>
    </w:p>
    <w:p w:rsidR="00A6059E" w:rsidRPr="007B7808" w:rsidRDefault="00A6059E" w:rsidP="00A6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059E" w:rsidRPr="007B7808" w:rsidRDefault="00A6059E" w:rsidP="00A605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0A0" w:rsidRPr="007B7808" w:rsidRDefault="00F240A0" w:rsidP="00A60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>ИНЖ. ТИХОМИР КУКЕНСКИ</w:t>
      </w:r>
    </w:p>
    <w:p w:rsidR="00F240A0" w:rsidRPr="007B7808" w:rsidRDefault="00F240A0" w:rsidP="007F2AEB">
      <w:pPr>
        <w:rPr>
          <w:rFonts w:ascii="Times New Roman" w:hAnsi="Times New Roman" w:cs="Times New Roman"/>
          <w:sz w:val="28"/>
          <w:szCs w:val="28"/>
        </w:rPr>
      </w:pPr>
      <w:r w:rsidRPr="007B7808">
        <w:rPr>
          <w:rFonts w:ascii="Times New Roman" w:hAnsi="Times New Roman" w:cs="Times New Roman"/>
          <w:sz w:val="28"/>
          <w:szCs w:val="28"/>
        </w:rPr>
        <w:tab/>
        <w:t>Кмет на Община Априлци</w:t>
      </w:r>
    </w:p>
    <w:p w:rsidR="002903CD" w:rsidRPr="007B7808" w:rsidRDefault="002903CD" w:rsidP="002E4C46">
      <w:pPr>
        <w:pStyle w:val="2"/>
        <w:shd w:val="clear" w:color="auto" w:fill="auto"/>
        <w:spacing w:after="0"/>
        <w:ind w:left="20" w:right="20" w:firstLine="700"/>
        <w:rPr>
          <w:sz w:val="24"/>
          <w:szCs w:val="24"/>
        </w:rPr>
      </w:pPr>
    </w:p>
    <w:p w:rsidR="00492AA1" w:rsidRPr="007B7808" w:rsidRDefault="00492AA1" w:rsidP="002E4C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903CD" w:rsidRPr="00BD2DB0" w:rsidRDefault="002903CD" w:rsidP="002E4C46">
      <w:pPr>
        <w:jc w:val="center"/>
        <w:rPr>
          <w:sz w:val="28"/>
          <w:szCs w:val="28"/>
        </w:rPr>
      </w:pPr>
    </w:p>
    <w:sectPr w:rsidR="002903CD" w:rsidRPr="00BD2DB0" w:rsidSect="0099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CA3"/>
    <w:multiLevelType w:val="hybridMultilevel"/>
    <w:tmpl w:val="C8644F00"/>
    <w:lvl w:ilvl="0" w:tplc="5EDEFCF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C1E06"/>
    <w:multiLevelType w:val="multilevel"/>
    <w:tmpl w:val="4BA46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96D3A"/>
    <w:multiLevelType w:val="hybridMultilevel"/>
    <w:tmpl w:val="AF607576"/>
    <w:lvl w:ilvl="0" w:tplc="552E3E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1414D99"/>
    <w:multiLevelType w:val="hybridMultilevel"/>
    <w:tmpl w:val="C8644F00"/>
    <w:lvl w:ilvl="0" w:tplc="5EDEFC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0C52"/>
    <w:multiLevelType w:val="hybridMultilevel"/>
    <w:tmpl w:val="9EEEC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D1431"/>
    <w:multiLevelType w:val="multilevel"/>
    <w:tmpl w:val="65E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C8334F"/>
    <w:multiLevelType w:val="hybridMultilevel"/>
    <w:tmpl w:val="12662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E8B"/>
    <w:multiLevelType w:val="multilevel"/>
    <w:tmpl w:val="D8109F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A66742A"/>
    <w:multiLevelType w:val="multilevel"/>
    <w:tmpl w:val="65E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46"/>
    <w:rsid w:val="0007151D"/>
    <w:rsid w:val="0007734F"/>
    <w:rsid w:val="000831FC"/>
    <w:rsid w:val="000C52A9"/>
    <w:rsid w:val="000D60C8"/>
    <w:rsid w:val="00122B0F"/>
    <w:rsid w:val="00123777"/>
    <w:rsid w:val="001421CE"/>
    <w:rsid w:val="00160C2F"/>
    <w:rsid w:val="00167933"/>
    <w:rsid w:val="001B01B5"/>
    <w:rsid w:val="001B7DDD"/>
    <w:rsid w:val="00214A50"/>
    <w:rsid w:val="002825B7"/>
    <w:rsid w:val="00283682"/>
    <w:rsid w:val="002903CD"/>
    <w:rsid w:val="002D3878"/>
    <w:rsid w:val="002E4C46"/>
    <w:rsid w:val="00301856"/>
    <w:rsid w:val="00313467"/>
    <w:rsid w:val="00346A8F"/>
    <w:rsid w:val="00360FB3"/>
    <w:rsid w:val="00362A5F"/>
    <w:rsid w:val="003D24AF"/>
    <w:rsid w:val="003F700F"/>
    <w:rsid w:val="00437470"/>
    <w:rsid w:val="00481504"/>
    <w:rsid w:val="00486CA1"/>
    <w:rsid w:val="00492AA1"/>
    <w:rsid w:val="004962F5"/>
    <w:rsid w:val="004A06E1"/>
    <w:rsid w:val="005B2642"/>
    <w:rsid w:val="005B3F81"/>
    <w:rsid w:val="005C2703"/>
    <w:rsid w:val="005C7039"/>
    <w:rsid w:val="0062461C"/>
    <w:rsid w:val="00625876"/>
    <w:rsid w:val="00662728"/>
    <w:rsid w:val="006B2F58"/>
    <w:rsid w:val="006E4807"/>
    <w:rsid w:val="006E5A12"/>
    <w:rsid w:val="006F162C"/>
    <w:rsid w:val="00706B64"/>
    <w:rsid w:val="007B62F3"/>
    <w:rsid w:val="007B7808"/>
    <w:rsid w:val="007C1F57"/>
    <w:rsid w:val="007D5ED8"/>
    <w:rsid w:val="007F2AEB"/>
    <w:rsid w:val="008101A0"/>
    <w:rsid w:val="00825933"/>
    <w:rsid w:val="00867B48"/>
    <w:rsid w:val="008A20F9"/>
    <w:rsid w:val="008D4ABC"/>
    <w:rsid w:val="008F349D"/>
    <w:rsid w:val="00934249"/>
    <w:rsid w:val="00973711"/>
    <w:rsid w:val="00990007"/>
    <w:rsid w:val="009B756E"/>
    <w:rsid w:val="00A510A4"/>
    <w:rsid w:val="00A51D6C"/>
    <w:rsid w:val="00A522C5"/>
    <w:rsid w:val="00A6059E"/>
    <w:rsid w:val="00A75F46"/>
    <w:rsid w:val="00A87EEA"/>
    <w:rsid w:val="00A929FC"/>
    <w:rsid w:val="00AE1DC0"/>
    <w:rsid w:val="00B03420"/>
    <w:rsid w:val="00B75FED"/>
    <w:rsid w:val="00B94317"/>
    <w:rsid w:val="00BD2DB0"/>
    <w:rsid w:val="00BF30C3"/>
    <w:rsid w:val="00C04B76"/>
    <w:rsid w:val="00C639D0"/>
    <w:rsid w:val="00C9593B"/>
    <w:rsid w:val="00CB20AD"/>
    <w:rsid w:val="00D02229"/>
    <w:rsid w:val="00D13B6F"/>
    <w:rsid w:val="00D208B0"/>
    <w:rsid w:val="00D30236"/>
    <w:rsid w:val="00D425D9"/>
    <w:rsid w:val="00DC7042"/>
    <w:rsid w:val="00DE16FE"/>
    <w:rsid w:val="00E214B2"/>
    <w:rsid w:val="00E60506"/>
    <w:rsid w:val="00E628E5"/>
    <w:rsid w:val="00E72979"/>
    <w:rsid w:val="00EB232A"/>
    <w:rsid w:val="00ED1B3F"/>
    <w:rsid w:val="00F240A0"/>
    <w:rsid w:val="00FA4F3C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30F6-31B7-41A7-A239-F1668DB3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rsid w:val="002E4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3"/>
    <w:rsid w:val="002E4C46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лавие #1_"/>
    <w:basedOn w:val="a0"/>
    <w:link w:val="10"/>
    <w:rsid w:val="00A929FC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4">
    <w:name w:val="Заглавие #4_"/>
    <w:basedOn w:val="a0"/>
    <w:link w:val="40"/>
    <w:rsid w:val="00A929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929FC"/>
    <w:pPr>
      <w:widowControl w:val="0"/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Заглавие #4"/>
    <w:basedOn w:val="a"/>
    <w:link w:val="4"/>
    <w:rsid w:val="00A929FC"/>
    <w:pPr>
      <w:widowControl w:val="0"/>
      <w:shd w:val="clear" w:color="auto" w:fill="FFFFFF"/>
      <w:spacing w:before="4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903CD"/>
    <w:pPr>
      <w:ind w:left="720"/>
      <w:contextualSpacing/>
    </w:pPr>
  </w:style>
  <w:style w:type="character" w:customStyle="1" w:styleId="20">
    <w:name w:val="Основен текст (2)_"/>
    <w:basedOn w:val="a0"/>
    <w:link w:val="21"/>
    <w:rsid w:val="00C959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">
    <w:name w:val="Основен текст (2) + 9.5 pt;Не е курсив"/>
    <w:basedOn w:val="20"/>
    <w:rsid w:val="00C959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21">
    <w:name w:val="Основен текст (2)"/>
    <w:basedOn w:val="a"/>
    <w:link w:val="20"/>
    <w:rsid w:val="00C9593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styleId="a5">
    <w:name w:val="Hyperlink"/>
    <w:semiHidden/>
    <w:unhideWhenUsed/>
    <w:rsid w:val="00214A50"/>
    <w:rPr>
      <w:color w:val="0000FF"/>
      <w:u w:val="single"/>
    </w:rPr>
  </w:style>
  <w:style w:type="paragraph" w:customStyle="1" w:styleId="11">
    <w:name w:val="Без разредка1"/>
    <w:qFormat/>
    <w:rsid w:val="00214A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7470"/>
    <w:rPr>
      <w:rFonts w:ascii="Tahoma" w:hAnsi="Tahoma" w:cs="Tahoma"/>
      <w:sz w:val="16"/>
      <w:szCs w:val="16"/>
    </w:rPr>
  </w:style>
  <w:style w:type="character" w:customStyle="1" w:styleId="2Exact">
    <w:name w:val="Основен текст (2) Exact"/>
    <w:basedOn w:val="a0"/>
    <w:rsid w:val="00FA4F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ptExact">
    <w:name w:val="Основен текст (2) + Разредка 1 pt Exact"/>
    <w:basedOn w:val="20"/>
    <w:rsid w:val="00FA4F3C"/>
    <w:rPr>
      <w:rFonts w:ascii="Times New Roman" w:eastAsia="Times New Roman" w:hAnsi="Times New Roman" w:cs="Times New Roman"/>
      <w:i w:val="0"/>
      <w:iCs w:val="0"/>
      <w:spacing w:val="30"/>
      <w:shd w:val="clear" w:color="auto" w:fill="FFFFFF"/>
    </w:rPr>
  </w:style>
  <w:style w:type="paragraph" w:customStyle="1" w:styleId="m">
    <w:name w:val="m"/>
    <w:basedOn w:val="a"/>
    <w:rsid w:val="00FA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</cp:revision>
  <dcterms:created xsi:type="dcterms:W3CDTF">2022-02-09T11:25:00Z</dcterms:created>
  <dcterms:modified xsi:type="dcterms:W3CDTF">2022-02-09T11:25:00Z</dcterms:modified>
</cp:coreProperties>
</file>