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04" w:rsidRDefault="00481504" w:rsidP="00214A50">
      <w:pPr>
        <w:pStyle w:val="11"/>
        <w:rPr>
          <w:rFonts w:ascii="Times New Roman" w:hAnsi="Times New Roman"/>
          <w:b/>
          <w:sz w:val="24"/>
          <w:szCs w:val="24"/>
          <w:lang w:val="en-US"/>
        </w:rPr>
      </w:pPr>
      <w:bookmarkStart w:id="0" w:name="to_paragraph_id5748912"/>
      <w:bookmarkStart w:id="1" w:name="to_paragraph_id28471913"/>
      <w:bookmarkEnd w:id="0"/>
      <w:bookmarkEnd w:id="1"/>
    </w:p>
    <w:p w:rsidR="00214A50" w:rsidRDefault="00214A50" w:rsidP="00214A50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   ЗАИНТЕРЕСОВАНИТЕ ЛИЦА</w:t>
      </w:r>
    </w:p>
    <w:p w:rsidR="00214A50" w:rsidRDefault="00214A50" w:rsidP="00214A50">
      <w:pPr>
        <w:pStyle w:val="11"/>
        <w:rPr>
          <w:rFonts w:ascii="Times New Roman" w:hAnsi="Times New Roman"/>
          <w:sz w:val="24"/>
          <w:szCs w:val="24"/>
        </w:rPr>
      </w:pPr>
    </w:p>
    <w:p w:rsidR="00214A50" w:rsidRDefault="00214A50" w:rsidP="00214A50">
      <w:pPr>
        <w:pStyle w:val="11"/>
        <w:rPr>
          <w:rFonts w:ascii="Times New Roman" w:hAnsi="Times New Roman"/>
          <w:sz w:val="24"/>
          <w:szCs w:val="24"/>
        </w:rPr>
      </w:pPr>
    </w:p>
    <w:p w:rsidR="00214A50" w:rsidRDefault="00214A50" w:rsidP="00214A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214A50" w:rsidRDefault="00214A50" w:rsidP="00214A50">
      <w:pPr>
        <w:pStyle w:val="11"/>
        <w:rPr>
          <w:rFonts w:ascii="Times New Roman" w:hAnsi="Times New Roman"/>
          <w:sz w:val="24"/>
          <w:szCs w:val="24"/>
        </w:rPr>
      </w:pPr>
    </w:p>
    <w:p w:rsidR="00214A50" w:rsidRDefault="00214A50" w:rsidP="00214A50">
      <w:pPr>
        <w:pStyle w:val="11"/>
        <w:rPr>
          <w:rFonts w:ascii="Times New Roman" w:hAnsi="Times New Roman"/>
          <w:sz w:val="24"/>
          <w:szCs w:val="24"/>
        </w:rPr>
      </w:pPr>
    </w:p>
    <w:p w:rsidR="00283682" w:rsidRDefault="00214A50" w:rsidP="00283682">
      <w:pPr>
        <w:ind w:right="339" w:firstLine="708"/>
        <w:jc w:val="both"/>
        <w:rPr>
          <w:rFonts w:ascii="Times New Roman" w:eastAsia="Arial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26, ал. 2 и чл. 28 от Закона за нормативните актове на интернет страницата на Община Априлци и на таблото за обяви в Центъра за услуги и информация на Община Априлци е публикуван </w:t>
      </w:r>
      <w:r>
        <w:rPr>
          <w:rFonts w:ascii="Times New Roman" w:hAnsi="Times New Roman"/>
          <w:i/>
          <w:sz w:val="24"/>
          <w:szCs w:val="24"/>
        </w:rPr>
        <w:t xml:space="preserve">Проект </w:t>
      </w:r>
      <w:r w:rsidRPr="00283682">
        <w:rPr>
          <w:rFonts w:ascii="Times New Roman" w:hAnsi="Times New Roman"/>
          <w:i/>
          <w:sz w:val="24"/>
          <w:szCs w:val="24"/>
        </w:rPr>
        <w:t xml:space="preserve">на </w:t>
      </w:r>
      <w:r w:rsidR="0028368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83682" w:rsidRPr="00283682">
        <w:rPr>
          <w:rFonts w:ascii="Times New Roman" w:eastAsia="Arial" w:hAnsi="Times New Roman" w:cs="Times New Roman"/>
          <w:b/>
          <w:w w:val="99"/>
          <w:sz w:val="24"/>
          <w:szCs w:val="24"/>
        </w:rPr>
        <w:t>Н</w:t>
      </w:r>
      <w:r w:rsidR="00283682">
        <w:rPr>
          <w:rFonts w:ascii="Times New Roman" w:eastAsia="Arial" w:hAnsi="Times New Roman" w:cs="Times New Roman"/>
          <w:b/>
          <w:w w:val="99"/>
          <w:sz w:val="24"/>
          <w:szCs w:val="24"/>
        </w:rPr>
        <w:t xml:space="preserve">аредба за изменение и допълнение на Наредба № 16 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за</w:t>
      </w:r>
      <w:r w:rsidR="00283682" w:rsidRPr="00283682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>п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ре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>д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е</w:t>
      </w:r>
      <w:r w:rsidR="00283682" w:rsidRPr="00283682">
        <w:rPr>
          <w:rFonts w:ascii="Times New Roman" w:eastAsia="Arial" w:hAnsi="Times New Roman" w:cs="Times New Roman"/>
          <w:b/>
          <w:spacing w:val="1"/>
          <w:sz w:val="24"/>
          <w:szCs w:val="24"/>
        </w:rPr>
        <w:t>л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>ян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е</w:t>
      </w:r>
      <w:r w:rsidR="00283682" w:rsidRPr="00283682">
        <w:rPr>
          <w:rFonts w:ascii="Times New Roman" w:eastAsia="Arial" w:hAnsi="Times New Roman" w:cs="Times New Roman"/>
          <w:b/>
          <w:spacing w:val="-2"/>
          <w:sz w:val="24"/>
          <w:szCs w:val="24"/>
        </w:rPr>
        <w:t>т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о и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>д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м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>и</w:t>
      </w:r>
      <w:r w:rsidR="00283682" w:rsidRPr="00283682">
        <w:rPr>
          <w:rFonts w:ascii="Times New Roman" w:eastAsia="Arial" w:hAnsi="Times New Roman" w:cs="Times New Roman"/>
          <w:b/>
          <w:spacing w:val="1"/>
          <w:sz w:val="24"/>
          <w:szCs w:val="24"/>
        </w:rPr>
        <w:t>н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>и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стр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>и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ра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>н</w:t>
      </w:r>
      <w:r w:rsidR="00283682" w:rsidRPr="00283682">
        <w:rPr>
          <w:rFonts w:ascii="Times New Roman" w:eastAsia="Arial" w:hAnsi="Times New Roman" w:cs="Times New Roman"/>
          <w:b/>
          <w:spacing w:val="3"/>
          <w:sz w:val="24"/>
          <w:szCs w:val="24"/>
        </w:rPr>
        <w:t>е</w:t>
      </w:r>
      <w:r w:rsidR="00283682" w:rsidRPr="00283682">
        <w:rPr>
          <w:rFonts w:ascii="Times New Roman" w:eastAsia="Arial" w:hAnsi="Times New Roman" w:cs="Times New Roman"/>
          <w:b/>
          <w:spacing w:val="-2"/>
          <w:sz w:val="24"/>
          <w:szCs w:val="24"/>
        </w:rPr>
        <w:t>т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 xml:space="preserve">о </w:t>
      </w:r>
      <w:r w:rsidR="00283682" w:rsidRPr="00283682">
        <w:rPr>
          <w:rFonts w:ascii="Times New Roman" w:eastAsia="Arial" w:hAnsi="Times New Roman" w:cs="Times New Roman"/>
          <w:b/>
          <w:spacing w:val="1"/>
          <w:sz w:val="24"/>
          <w:szCs w:val="24"/>
        </w:rPr>
        <w:t>н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283682" w:rsidRPr="00283682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="00283682" w:rsidRPr="00283682">
        <w:rPr>
          <w:rFonts w:ascii="Times New Roman" w:eastAsia="Arial" w:hAnsi="Times New Roman" w:cs="Times New Roman"/>
          <w:b/>
          <w:spacing w:val="-2"/>
          <w:sz w:val="24"/>
          <w:szCs w:val="24"/>
        </w:rPr>
        <w:t>м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ес</w:t>
      </w:r>
      <w:r w:rsidR="00283682" w:rsidRPr="00283682">
        <w:rPr>
          <w:rFonts w:ascii="Times New Roman" w:eastAsia="Arial" w:hAnsi="Times New Roman" w:cs="Times New Roman"/>
          <w:b/>
          <w:spacing w:val="-2"/>
          <w:sz w:val="24"/>
          <w:szCs w:val="24"/>
        </w:rPr>
        <w:t>т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>н</w:t>
      </w:r>
      <w:r w:rsidR="00283682" w:rsidRPr="00283682">
        <w:rPr>
          <w:rFonts w:ascii="Times New Roman" w:eastAsia="Arial" w:hAnsi="Times New Roman" w:cs="Times New Roman"/>
          <w:b/>
          <w:spacing w:val="1"/>
          <w:sz w:val="24"/>
          <w:szCs w:val="24"/>
        </w:rPr>
        <w:t>и</w:t>
      </w:r>
      <w:r w:rsidR="00283682" w:rsidRPr="00283682">
        <w:rPr>
          <w:rFonts w:ascii="Times New Roman" w:eastAsia="Arial" w:hAnsi="Times New Roman" w:cs="Times New Roman"/>
          <w:b/>
          <w:spacing w:val="-2"/>
          <w:sz w:val="24"/>
          <w:szCs w:val="24"/>
        </w:rPr>
        <w:t>т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е</w:t>
      </w:r>
      <w:r w:rsidR="00283682" w:rsidRPr="00283682">
        <w:rPr>
          <w:rFonts w:ascii="Times New Roman" w:eastAsia="Arial" w:hAnsi="Times New Roman" w:cs="Times New Roman"/>
          <w:b/>
          <w:spacing w:val="3"/>
          <w:sz w:val="24"/>
          <w:szCs w:val="24"/>
        </w:rPr>
        <w:t xml:space="preserve"> </w:t>
      </w:r>
      <w:r w:rsidR="00283682" w:rsidRPr="00283682">
        <w:rPr>
          <w:rFonts w:ascii="Times New Roman" w:eastAsia="Arial" w:hAnsi="Times New Roman" w:cs="Times New Roman"/>
          <w:b/>
          <w:spacing w:val="-2"/>
          <w:sz w:val="24"/>
          <w:szCs w:val="24"/>
        </w:rPr>
        <w:t>т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акси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и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="00283682" w:rsidRPr="00283682">
        <w:rPr>
          <w:rFonts w:ascii="Times New Roman" w:eastAsia="Arial" w:hAnsi="Times New Roman" w:cs="Times New Roman"/>
          <w:b/>
          <w:spacing w:val="1"/>
          <w:sz w:val="24"/>
          <w:szCs w:val="24"/>
        </w:rPr>
        <w:t>ц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е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>н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и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н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 xml:space="preserve">а </w:t>
      </w:r>
      <w:r w:rsidR="00283682" w:rsidRPr="00283682">
        <w:rPr>
          <w:rFonts w:ascii="Times New Roman" w:eastAsia="Arial" w:hAnsi="Times New Roman" w:cs="Times New Roman"/>
          <w:b/>
          <w:spacing w:val="-4"/>
          <w:sz w:val="24"/>
          <w:szCs w:val="24"/>
        </w:rPr>
        <w:t>у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с</w:t>
      </w:r>
      <w:r w:rsidR="00283682" w:rsidRPr="00283682">
        <w:rPr>
          <w:rFonts w:ascii="Times New Roman" w:eastAsia="Arial" w:hAnsi="Times New Roman" w:cs="Times New Roman"/>
          <w:b/>
          <w:spacing w:val="3"/>
          <w:sz w:val="24"/>
          <w:szCs w:val="24"/>
        </w:rPr>
        <w:t>л</w:t>
      </w:r>
      <w:r w:rsidR="00283682" w:rsidRPr="00283682">
        <w:rPr>
          <w:rFonts w:ascii="Times New Roman" w:eastAsia="Arial" w:hAnsi="Times New Roman" w:cs="Times New Roman"/>
          <w:b/>
          <w:spacing w:val="-4"/>
          <w:sz w:val="24"/>
          <w:szCs w:val="24"/>
        </w:rPr>
        <w:t>у</w:t>
      </w:r>
      <w:r w:rsidR="00283682" w:rsidRPr="00283682">
        <w:rPr>
          <w:rFonts w:ascii="Times New Roman" w:eastAsia="Arial" w:hAnsi="Times New Roman" w:cs="Times New Roman"/>
          <w:b/>
          <w:spacing w:val="3"/>
          <w:sz w:val="24"/>
          <w:szCs w:val="24"/>
        </w:rPr>
        <w:t>г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и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н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283682" w:rsidRPr="00283682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="00283682" w:rsidRPr="00283682">
        <w:rPr>
          <w:rFonts w:ascii="Times New Roman" w:eastAsia="Arial" w:hAnsi="Times New Roman" w:cs="Times New Roman"/>
          <w:b/>
          <w:spacing w:val="-2"/>
          <w:sz w:val="24"/>
          <w:szCs w:val="24"/>
        </w:rPr>
        <w:t>т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ер</w:t>
      </w:r>
      <w:r w:rsidR="00283682" w:rsidRPr="00283682">
        <w:rPr>
          <w:rFonts w:ascii="Times New Roman" w:eastAsia="Arial" w:hAnsi="Times New Roman" w:cs="Times New Roman"/>
          <w:b/>
          <w:spacing w:val="1"/>
          <w:sz w:val="24"/>
          <w:szCs w:val="24"/>
        </w:rPr>
        <w:t>и</w:t>
      </w:r>
      <w:r w:rsidR="00283682" w:rsidRPr="00283682">
        <w:rPr>
          <w:rFonts w:ascii="Times New Roman" w:eastAsia="Arial" w:hAnsi="Times New Roman" w:cs="Times New Roman"/>
          <w:b/>
          <w:spacing w:val="-2"/>
          <w:sz w:val="24"/>
          <w:szCs w:val="24"/>
        </w:rPr>
        <w:t>т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="00283682" w:rsidRPr="00283682">
        <w:rPr>
          <w:rFonts w:ascii="Times New Roman" w:eastAsia="Arial" w:hAnsi="Times New Roman" w:cs="Times New Roman"/>
          <w:b/>
          <w:spacing w:val="2"/>
          <w:sz w:val="24"/>
          <w:szCs w:val="24"/>
        </w:rPr>
        <w:t>р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>и</w:t>
      </w:r>
      <w:r w:rsidR="00283682" w:rsidRPr="00283682">
        <w:rPr>
          <w:rFonts w:ascii="Times New Roman" w:eastAsia="Arial" w:hAnsi="Times New Roman" w:cs="Times New Roman"/>
          <w:b/>
          <w:spacing w:val="1"/>
          <w:sz w:val="24"/>
          <w:szCs w:val="24"/>
        </w:rPr>
        <w:t>я</w:t>
      </w:r>
      <w:r w:rsidR="00283682" w:rsidRPr="00283682">
        <w:rPr>
          <w:rFonts w:ascii="Times New Roman" w:eastAsia="Arial" w:hAnsi="Times New Roman" w:cs="Times New Roman"/>
          <w:b/>
          <w:spacing w:val="-2"/>
          <w:sz w:val="24"/>
          <w:szCs w:val="24"/>
        </w:rPr>
        <w:t>т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283682" w:rsidRPr="00283682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>н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283682" w:rsidRPr="00283682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об</w:t>
      </w:r>
      <w:r w:rsidR="00283682" w:rsidRPr="00283682">
        <w:rPr>
          <w:rFonts w:ascii="Times New Roman" w:eastAsia="Arial" w:hAnsi="Times New Roman" w:cs="Times New Roman"/>
          <w:b/>
          <w:spacing w:val="-1"/>
          <w:sz w:val="24"/>
          <w:szCs w:val="24"/>
        </w:rPr>
        <w:t>щин</w:t>
      </w:r>
      <w:r w:rsidR="00283682" w:rsidRPr="00283682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283682" w:rsidRPr="00283682">
        <w:rPr>
          <w:rFonts w:ascii="Times New Roman" w:eastAsia="Arial" w:hAnsi="Times New Roman" w:cs="Times New Roman"/>
          <w:b/>
          <w:spacing w:val="6"/>
          <w:sz w:val="24"/>
          <w:szCs w:val="24"/>
        </w:rPr>
        <w:t xml:space="preserve"> </w:t>
      </w:r>
      <w:r w:rsidR="00283682" w:rsidRPr="00283682">
        <w:rPr>
          <w:rFonts w:ascii="Times New Roman" w:eastAsia="Arial" w:hAnsi="Times New Roman" w:cs="Times New Roman"/>
          <w:b/>
          <w:spacing w:val="-6"/>
          <w:sz w:val="24"/>
          <w:szCs w:val="24"/>
        </w:rPr>
        <w:t>А</w:t>
      </w:r>
      <w:r w:rsidR="00283682">
        <w:rPr>
          <w:rFonts w:ascii="Times New Roman" w:eastAsia="Arial" w:hAnsi="Times New Roman" w:cs="Times New Roman"/>
          <w:b/>
          <w:spacing w:val="-6"/>
          <w:sz w:val="24"/>
          <w:szCs w:val="24"/>
        </w:rPr>
        <w:t>прилци.</w:t>
      </w:r>
    </w:p>
    <w:p w:rsidR="00214A50" w:rsidRPr="00283682" w:rsidRDefault="00214A50" w:rsidP="00283682">
      <w:pPr>
        <w:ind w:right="339" w:firstLine="708"/>
        <w:jc w:val="both"/>
        <w:rPr>
          <w:rFonts w:ascii="Times New Roman" w:hAnsi="Times New Roman"/>
          <w:sz w:val="24"/>
          <w:szCs w:val="24"/>
        </w:rPr>
      </w:pPr>
      <w:r w:rsidRPr="00283682">
        <w:rPr>
          <w:rFonts w:ascii="Times New Roman" w:hAnsi="Times New Roman"/>
          <w:sz w:val="24"/>
          <w:szCs w:val="24"/>
        </w:rPr>
        <w:t>Проектът е придружен с мотиви за приемане на Наредбата.</w:t>
      </w:r>
    </w:p>
    <w:p w:rsidR="00214A50" w:rsidRPr="00A87EEA" w:rsidRDefault="00214A50" w:rsidP="00A87EEA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Чрез настоящото публикуване Община Априлци предоставя възможност на заинтересованите лица да направят предложения и да изразят становища по проекта за </w:t>
      </w:r>
      <w:r w:rsidR="00A87EEA">
        <w:rPr>
          <w:rFonts w:ascii="Times New Roman" w:hAnsi="Times New Roman"/>
          <w:sz w:val="24"/>
          <w:szCs w:val="24"/>
        </w:rPr>
        <w:t>Наредба за изменение и допълнение на Наредба № 16 за определянето и администрирането на местните такси и цени на услуги на територията на община Априлци</w:t>
      </w:r>
      <w:r>
        <w:rPr>
          <w:rFonts w:ascii="Times New Roman" w:hAnsi="Times New Roman"/>
          <w:sz w:val="24"/>
          <w:szCs w:val="24"/>
        </w:rPr>
        <w:t>. Предложения и становища по проекта се приемат в срока по чл. 26, ал. 2 от Закона за нормативните актове /30 дни, считано от деня, следващ датата на публикуване/ в Центъра за услуги и информация на гражданите в Община Априлци, ул. „Васил Левски“ № 109 и на електронен адрес ……..</w:t>
      </w:r>
    </w:p>
    <w:p w:rsidR="00214A50" w:rsidRDefault="00214A50" w:rsidP="00214A50">
      <w:pPr>
        <w:pStyle w:val="1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A50" w:rsidRDefault="00214A50" w:rsidP="00214A50">
      <w:pPr>
        <w:pStyle w:val="1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01B5" w:rsidRDefault="001B01B5" w:rsidP="001B01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214A50" w:rsidRDefault="00214A50" w:rsidP="00214A50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ИНЖ. ТИХОМИР КУКЕНСКИ</w:t>
      </w:r>
    </w:p>
    <w:p w:rsidR="00214A50" w:rsidRDefault="00214A50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Кмет на Община Априлци</w:t>
      </w:r>
    </w:p>
    <w:p w:rsidR="00214A50" w:rsidRDefault="00214A50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214A50" w:rsidRDefault="00214A50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214A50" w:rsidRDefault="00214A50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486CA1" w:rsidRDefault="00486CA1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486CA1" w:rsidRDefault="00486CA1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8F349D" w:rsidRDefault="008F349D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214A50" w:rsidRDefault="00214A50" w:rsidP="00214A50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283682" w:rsidRDefault="00DE16FE" w:rsidP="00283682">
      <w:pPr>
        <w:jc w:val="both"/>
        <w:rPr>
          <w:b/>
          <w:sz w:val="28"/>
          <w:szCs w:val="28"/>
        </w:rPr>
      </w:pPr>
      <w:r w:rsidRPr="002D3878">
        <w:rPr>
          <w:b/>
          <w:sz w:val="28"/>
          <w:szCs w:val="28"/>
        </w:rPr>
        <w:t xml:space="preserve">МОТИВИ КЪМ ПРОЕКТ </w:t>
      </w:r>
      <w:r w:rsidR="00E214B2">
        <w:rPr>
          <w:b/>
          <w:sz w:val="28"/>
          <w:szCs w:val="28"/>
        </w:rPr>
        <w:t xml:space="preserve">НА НАРЕДБА ЗА ИЗМЕНЕНИЕ И ДОПЪЛНЕНИЕ НА </w:t>
      </w:r>
      <w:r w:rsidRPr="002D3878">
        <w:rPr>
          <w:b/>
          <w:sz w:val="28"/>
          <w:szCs w:val="28"/>
        </w:rPr>
        <w:t xml:space="preserve">НАРЕДБА </w:t>
      </w:r>
      <w:r w:rsidR="00283682">
        <w:rPr>
          <w:b/>
          <w:sz w:val="28"/>
          <w:szCs w:val="28"/>
        </w:rPr>
        <w:t>№ 16 ЗА ОПРЕДЕЛЯНЕТО И АДМИНИСТРИРАНЕТО НА МЕСТНИТЕ ТАКСИ И ЦЕНИ НА УСЛУГИ НА ТЕРИТОРИЯТА НА ОБЩИНА АПРИЛЦИ</w:t>
      </w:r>
    </w:p>
    <w:p w:rsidR="00362A5F" w:rsidRDefault="00C9593B" w:rsidP="00E729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2D3878">
        <w:rPr>
          <w:b/>
          <w:sz w:val="28"/>
          <w:szCs w:val="28"/>
        </w:rPr>
        <w:t>Причини за приемане на Наредбата</w:t>
      </w:r>
      <w:r w:rsidR="001B01B5">
        <w:rPr>
          <w:b/>
          <w:sz w:val="28"/>
          <w:szCs w:val="28"/>
        </w:rPr>
        <w:t xml:space="preserve"> за </w:t>
      </w:r>
      <w:r w:rsidR="001421CE">
        <w:rPr>
          <w:b/>
          <w:sz w:val="28"/>
          <w:szCs w:val="28"/>
        </w:rPr>
        <w:t xml:space="preserve">изменение и допълнение на Наредба </w:t>
      </w:r>
      <w:r w:rsidR="00362A5F">
        <w:rPr>
          <w:b/>
          <w:sz w:val="28"/>
          <w:szCs w:val="28"/>
        </w:rPr>
        <w:t>№ 16 за определянето и администрирането на местните такси и цени на услуги на територията на община Априлци</w:t>
      </w:r>
    </w:p>
    <w:p w:rsidR="00486CA1" w:rsidRPr="00362A5F" w:rsidRDefault="001B01B5" w:rsidP="00362A5F">
      <w:pPr>
        <w:ind w:firstLine="360"/>
        <w:jc w:val="both"/>
        <w:rPr>
          <w:rFonts w:cstheme="minorHAnsi"/>
          <w:sz w:val="28"/>
          <w:szCs w:val="28"/>
        </w:rPr>
      </w:pPr>
      <w:r w:rsidRPr="008F349D">
        <w:rPr>
          <w:rFonts w:cstheme="minorHAnsi"/>
          <w:sz w:val="28"/>
          <w:szCs w:val="28"/>
        </w:rPr>
        <w:t>Констатирани са предпоставки за приемане на</w:t>
      </w:r>
      <w:r w:rsidR="00E214B2" w:rsidRPr="008F349D">
        <w:rPr>
          <w:rFonts w:cstheme="minorHAnsi"/>
          <w:sz w:val="28"/>
          <w:szCs w:val="28"/>
        </w:rPr>
        <w:t xml:space="preserve"> Наредба за изменение и допълнение на</w:t>
      </w:r>
      <w:r w:rsidR="001421CE" w:rsidRPr="008F349D">
        <w:rPr>
          <w:rFonts w:cstheme="minorHAnsi"/>
          <w:sz w:val="28"/>
          <w:szCs w:val="28"/>
        </w:rPr>
        <w:t xml:space="preserve"> Наредба </w:t>
      </w:r>
      <w:r w:rsidR="00362A5F">
        <w:rPr>
          <w:rFonts w:cstheme="minorHAnsi"/>
          <w:sz w:val="28"/>
          <w:szCs w:val="28"/>
        </w:rPr>
        <w:t>№ 16 за определянето и администрирането на местните такси и цени на услуги на територията на община Априлци</w:t>
      </w:r>
      <w:r w:rsidR="00486CA1">
        <w:rPr>
          <w:sz w:val="28"/>
          <w:szCs w:val="28"/>
        </w:rPr>
        <w:t>.</w:t>
      </w:r>
    </w:p>
    <w:p w:rsidR="00362A5F" w:rsidRPr="00867B48" w:rsidRDefault="00362A5F" w:rsidP="00362A5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48">
        <w:rPr>
          <w:rFonts w:ascii="Times New Roman" w:hAnsi="Times New Roman" w:cs="Times New Roman"/>
          <w:b/>
          <w:sz w:val="28"/>
          <w:szCs w:val="28"/>
        </w:rPr>
        <w:t xml:space="preserve">Наредбата е приета с решение №444 Протокол №51/ 25.02.2003г. от заседание на Общински съвет Априлци. Наредбата е актуализирана с: Решение №461, Протокол №54/27.03.2003 /добавено Приложение №2/; Решение №54 от 29.01.2004г., Протокол №6 на ОбС-Априлци. /промяна в т.14 от Приложение №1/; Решение №80 от 25.03.2004г., Протокол №10 на ОбС-Априлци /добавено е Приложение №3/; Решение №113 от 24.06.2004г. ,Протокол №14 на ОбС – Априлци (добавени т.3 и т.4 към Приложение №3 и променен чл.19,ал.5 ;Решение 228 от 24.06.2004г.,Протокол №32 на ОбС Априлци(отменено е Приложение №2); Решение №282 от 28.09.2005г.,Протокол №42 на ОбС Априлци(изменени и допълнени са цените на някои услуги в Приложение №1); Решение №354 от 29.06.2006г.,Протокол №63 на ОбС Априлци(изменение и допълнение на Приложение №1); Решение №412 от 26.10.2006г.,Протокол №69 на ОбС Априлци(допълнение на глава втора,раздел І –Такса за битови отпадъци – създава се нов член 16а ).; Решение №448 от 29.03.2007г.,Протокол №78 на ОбС Априлци (изменение и допълнение на чл.17,ал.1,отменят се ал. 2 и 3 на чл. 33 ,приема се нов текст на ал. 5 на чл. 40, допълнение на Приложение №1) ; ); Решение №449 от 29.03.2007г.,Протокол №78 на ОбС Априлци (изменение т. 26 от Приложение 1 –цена на ковчег.)Решение №495 от 30.08.2007г.,Протокол №88 на ОбС Априлци (допълнение на Приложение №1) ; Решение №46 от 28.02.2008г.,Протокол №10 на ОбС Априлци (изменение в чл.32,в чл.34 и в Приложение1) ; Решение №78 от 24.04.2008г.,Протокол №13 на ОбС Априлци (създаване на нов чл. 8А ) ; Решение №103 от 26.06.2008г.,Протокол №15 на ОбС Априлци (изменение в чл.36 и чл.37 и в Приложение1); Решение №167 от </w:t>
      </w:r>
      <w:r w:rsidRPr="00867B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29.01.2009 г., Протокол №23 на ОбС Априлци(отм.чл.24,25,26,27 и28; в чл.34,т.13 се добавя срок;чл.36- изм.ал.1, отпадат ал.2,3 и 4, ал.5 става ал.2;изм. в чл.43; В приложение 1 - Отменят се позиции 22 и 24, допълва се текста на позиция 36,добавят се нови позиции45,46,47,48 и 49 ); ); Решение №169от 29.01.2009 г., Протокол №23 на ОбС Априлци (изменя се текста на чл.16А,ал.1 ), Решение № 192 от 26.03.2009 г. , Протокол № 27 на ОбС Априлци /допълва Приложение №1, т. 50/; Решение №226 от 25.06.2009 г. от Протокол № 31 ( допълва текста на чл.19,ал.4, подточка /а/ ); Решение №227 от 25.06.2009 г. от Протокол № 31 ( допълва т. 25 от Приложение 1); Решение №255 от 27.08.2009 г. от Протокол № 34 ( отменя се чл.8А); Решение №302 от 28.01.2010 г. от 2 Протокол № 42 ( отменя се текста на т.9 и т.10 от чл.34 и текста на чл.36 ); Решение №354 от 27.05.2010 г. от Протокол № 49(създава се нов член 22а); Решение № 408 от 27.01.2011 г. от Протокол № 60 ( отменя се текста на т.7, ал. 1 от чл.2; в чл. 15 се добавя т. 4; изменя се текста на т. 3 от чл.16; нов текст на чл. 16а ; създава се нов чл. 16б; изменя се текста на чл. 17, ал. 1; изменя се текста на ал. 4 от чл. 18; създава се ал. 5 на чл. 18; изменя се текста на чл. 22а; отменя се раздел ІV, допълва се приложение № 1); Решение № 468 от 28.07.2011 г. от Протокол № 69 ( приема се допълнение на чл.22, ал. 5 с нова т.3 ); Решение № 469 от 28.07.2011 г. от Протокол № 69 ( приема се допълнение на § 7 - създават се нови 4 точки с такси в изпълнение на Закона за водите ); ; Решение № 15 от 29.12.2011 г. от Протокол №7( изменя се чл.16а, ал.2, т.1) ;Решение № 16 от 29.12.2011 г. от Протокол №7 ( изменя се чл.16а, ал.2, т.2); Решение № 55/16.02.2012г. от Протокол №9 ( изменя се чл.22, ал.1;в ал.5 се отменя т.3; изменя се ал .6); Решение № 131/30.08.2012г. от Протокол №19 ( изменят се цени на услуги в Приложение № 1 ) ; Решение № 238 от 25.04.2013 г. от Протокол №28 ( Утвърждава се ценоразпис на таксите, които се заплащат за ползванията в горските територии-собственост на Община Априлци и извършените услуги в тях като Приложение №2 ); Решение №146 от 31.03.2016 г. от Протокол №7 (към чл. 3 се създават нови алинеи 3,4,5,6, и 7, създава се нов чл. 22а, създава се нова глава Четвърта Административнонаказателни разпоредби, промяна в приложение №1); Решение №342 от 27.07.2017 г. от Протокол №29 (Отменя в Раздел I, Чл.2,ал.1,т.4 „4.за добив на кариерни материали”; Отменя в Раздел I, Чл.4,ал.1,т.4 </w:t>
      </w:r>
      <w:r w:rsidRPr="00867B48">
        <w:rPr>
          <w:rFonts w:ascii="Times New Roman" w:eastAsia="Arial" w:hAnsi="Times New Roman" w:cs="Times New Roman"/>
          <w:b/>
          <w:sz w:val="28"/>
          <w:szCs w:val="28"/>
        </w:rPr>
        <w:t xml:space="preserve">„4.ефективно разпределение на общински ресурси чрез определяне на такси и цени на услуги;”; </w:t>
      </w:r>
      <w:r w:rsidRPr="00867B48">
        <w:rPr>
          <w:rFonts w:ascii="Times New Roman" w:hAnsi="Times New Roman" w:cs="Times New Roman"/>
          <w:b/>
          <w:sz w:val="28"/>
          <w:szCs w:val="28"/>
        </w:rPr>
        <w:t xml:space="preserve">Отменя в Раздел I, Чл.4, ал.1, т.5 </w:t>
      </w:r>
      <w:r w:rsidRPr="00867B48">
        <w:rPr>
          <w:rFonts w:ascii="Times New Roman" w:eastAsia="Arial" w:hAnsi="Times New Roman" w:cs="Times New Roman"/>
          <w:b/>
          <w:sz w:val="28"/>
          <w:szCs w:val="28"/>
        </w:rPr>
        <w:t xml:space="preserve">„5. насърчаване    на    частния    сектор    в    предоставянето    на регламентираните в Наредбата </w:t>
      </w:r>
      <w:r w:rsidRPr="00867B48">
        <w:rPr>
          <w:rFonts w:ascii="Times New Roman" w:eastAsia="Arial" w:hAnsi="Times New Roman" w:cs="Times New Roman"/>
          <w:b/>
          <w:sz w:val="28"/>
          <w:szCs w:val="28"/>
        </w:rPr>
        <w:lastRenderedPageBreak/>
        <w:t>услуги.”</w:t>
      </w:r>
      <w:r w:rsidRPr="00867B48">
        <w:rPr>
          <w:rFonts w:ascii="Times New Roman" w:hAnsi="Times New Roman" w:cs="Times New Roman"/>
          <w:b/>
          <w:sz w:val="28"/>
          <w:szCs w:val="28"/>
        </w:rPr>
        <w:t>) Решение №373 от 26.10.2017 г. от Протокол №33(добавя се нова т.9 в чл.2, ал.1; изменя се текста на т.2,чл.16; изменя се текста на т.3,чл.16; изменя се текста на т.1,чл.16а, ал.1; изменя се текста на т.2,чл.16а,ал.1; изменя се текста на ал.2,чл.16а;създава се нов чл.16в; изменя се текста на ал.4а,чл.19; изменя се текста на ал.1,чл.22; изменя се текста на ал.1,чл.32; изменя се текста на т.1,чл.34; изменя се текста на т.2, чл.34; изменя се текста на т.4,чл.34; изменя се текста на т.13, чл.34; създава се нов раздел VIII Такса за притежаване на куче, чл.37а; изменя се текста на т.5 от Приложение №1; изменя се текста на т.6 от Приложение №1; изменя се текста на т.7 от Приложение №1; изменя се текста на т.9 от Приложение №1; изменя се текста на т.10 от Приложение №1; изменя се текста на т.11 от Приложение №1; изменя се текста на т.14 от Приложение №1; изменя се текста на т.15 от Приложение №1; изменя се текста на т.25 от Приложение №1; отменя  се т.26 от Приложение №1; изменя се текста на т.36 от Приложение №1; отменя  се т.35 от Приложение №1; изменя се текста на т.56 от Приложение №1; Решение №462 от 28.06.2018г. от Протокол №44 (Изменя текста в Раздел VIII, чл.37а, ал.2, т.6); Решение №490 от 25.10.2018г. от Протокол №49 (Отменя текста в Раздел III, Чл.22, ал.1, т.1 в частта й „постоянна част – 10лв.”; Чл.22, ал.1, т.2:  в частта й „постоянна част – 5лв,,; Чл.22, ал.1, т.3: в частта й „постоянна част – 2.50лв.; Чл.22, ал.6</w:t>
      </w:r>
      <w:r w:rsidRPr="00867B48">
        <w:rPr>
          <w:rFonts w:ascii="Times New Roman" w:eastAsia="Arial" w:hAnsi="Times New Roman" w:cs="Times New Roman"/>
          <w:b/>
          <w:sz w:val="28"/>
          <w:szCs w:val="28"/>
        </w:rPr>
        <w:t xml:space="preserve"> в частта й „над 10лв.,,); </w:t>
      </w:r>
      <w:r w:rsidRPr="00867B48">
        <w:rPr>
          <w:rFonts w:ascii="Times New Roman" w:hAnsi="Times New Roman" w:cs="Times New Roman"/>
          <w:b/>
          <w:sz w:val="28"/>
          <w:szCs w:val="28"/>
        </w:rPr>
        <w:t>Решение №493 от 05.11.2018г. от Протокол №51 (Изменя текста в Раздел III, Чл.22, ал.1, т.1, т.2, т.3); Решение №175 от 26.11.2020г. от Протокол №21 (Изменя текстове в Глава 2, Раздел II, чл.16 а, 16 б, 16 в; Раздел VI, чл.32, ал.1, т.14; Раздел VII, чл.34; добавя т.7 в Раздел VIII, чл.37 а, ал.2; изменя текстове в Глава III, чл.45, Приложение 1)</w:t>
      </w:r>
    </w:p>
    <w:p w:rsidR="00867B48" w:rsidRPr="00867B48" w:rsidRDefault="00825933" w:rsidP="00867B48">
      <w:pPr>
        <w:ind w:firstLine="360"/>
        <w:jc w:val="both"/>
        <w:rPr>
          <w:sz w:val="28"/>
          <w:szCs w:val="28"/>
        </w:rPr>
      </w:pPr>
      <w:r w:rsidRPr="00867B48">
        <w:rPr>
          <w:rFonts w:ascii="Times New Roman" w:hAnsi="Times New Roman" w:cs="Times New Roman"/>
          <w:sz w:val="28"/>
          <w:szCs w:val="28"/>
        </w:rPr>
        <w:t>Текст</w:t>
      </w:r>
      <w:r w:rsidR="00867B48">
        <w:rPr>
          <w:rFonts w:ascii="Times New Roman" w:hAnsi="Times New Roman" w:cs="Times New Roman"/>
          <w:sz w:val="28"/>
          <w:szCs w:val="28"/>
        </w:rPr>
        <w:t xml:space="preserve">ът на чл. 16в </w:t>
      </w:r>
      <w:r w:rsidR="00A87EEA" w:rsidRPr="00867B48">
        <w:rPr>
          <w:rFonts w:ascii="Times New Roman" w:hAnsi="Times New Roman" w:cs="Times New Roman"/>
          <w:sz w:val="28"/>
          <w:szCs w:val="28"/>
        </w:rPr>
        <w:t>от Наредбата не е съобразен с измененията на Закона за местните данъци и такси в чл. 71а</w:t>
      </w:r>
      <w:r w:rsidR="00867B48" w:rsidRPr="00867B48">
        <w:rPr>
          <w:rFonts w:ascii="Times New Roman" w:hAnsi="Times New Roman" w:cs="Times New Roman"/>
          <w:sz w:val="28"/>
          <w:szCs w:val="28"/>
        </w:rPr>
        <w:t xml:space="preserve">, ал. 1 и ал. 2 и чл. 71в, т. 3, въведени с измененията на закона, съответно с </w:t>
      </w:r>
      <w:r w:rsidR="00867B48">
        <w:rPr>
          <w:rFonts w:ascii="Times New Roman" w:hAnsi="Times New Roman" w:cs="Times New Roman"/>
          <w:sz w:val="28"/>
          <w:szCs w:val="28"/>
        </w:rPr>
        <w:t xml:space="preserve">ДВ </w:t>
      </w:r>
      <w:r w:rsidR="00867B48" w:rsidRPr="00867B48">
        <w:rPr>
          <w:rFonts w:ascii="Verdana" w:hAnsi="Verdana"/>
          <w:color w:val="F7941F"/>
          <w:sz w:val="21"/>
          <w:szCs w:val="21"/>
          <w:u w:val="single"/>
          <w:shd w:val="clear" w:color="auto" w:fill="FFFFFF"/>
        </w:rPr>
        <w:t xml:space="preserve">бр. </w:t>
      </w:r>
      <w:r w:rsidR="00867B48" w:rsidRPr="00867B48">
        <w:rPr>
          <w:rFonts w:ascii="Verdana" w:hAnsi="Verdana"/>
          <w:color w:val="F7941F"/>
          <w:sz w:val="21"/>
          <w:szCs w:val="21"/>
          <w:u w:val="single"/>
          <w:shd w:val="clear" w:color="auto" w:fill="FFFFFF"/>
          <w:lang w:val="en-US"/>
        </w:rPr>
        <w:t>95</w:t>
      </w:r>
      <w:r w:rsidR="00867B48" w:rsidRPr="00867B48">
        <w:rPr>
          <w:rFonts w:ascii="Verdana" w:hAnsi="Verdana"/>
          <w:color w:val="F7941F"/>
          <w:sz w:val="21"/>
          <w:szCs w:val="21"/>
          <w:u w:val="single"/>
          <w:shd w:val="clear" w:color="auto" w:fill="FFFFFF"/>
        </w:rPr>
        <w:t>/2015г.  и ДВ, бр. 98/2018г.</w:t>
      </w:r>
    </w:p>
    <w:p w:rsidR="00437470" w:rsidRPr="00867B48" w:rsidRDefault="00FE1053" w:rsidP="00867B48">
      <w:pPr>
        <w:spacing w:line="7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59E">
        <w:rPr>
          <w:rFonts w:ascii="Times New Roman" w:hAnsi="Times New Roman" w:cs="Times New Roman"/>
          <w:sz w:val="28"/>
          <w:szCs w:val="28"/>
        </w:rPr>
        <w:t xml:space="preserve">Наредбата не е съобразена с измененията и допълненията на </w:t>
      </w:r>
      <w:r w:rsidR="00B03420">
        <w:rPr>
          <w:rFonts w:ascii="Times New Roman" w:hAnsi="Times New Roman" w:cs="Times New Roman"/>
          <w:sz w:val="28"/>
          <w:szCs w:val="28"/>
        </w:rPr>
        <w:t>З</w:t>
      </w:r>
      <w:r w:rsidR="00867B48">
        <w:rPr>
          <w:rFonts w:ascii="Times New Roman" w:hAnsi="Times New Roman" w:cs="Times New Roman"/>
          <w:sz w:val="28"/>
          <w:szCs w:val="28"/>
        </w:rPr>
        <w:t>МДТ от бр. 95/2015г. и бр. ДВ 98/2018г.</w:t>
      </w:r>
      <w:r w:rsidRPr="00A6059E">
        <w:rPr>
          <w:rFonts w:ascii="Times New Roman" w:hAnsi="Times New Roman" w:cs="Times New Roman"/>
          <w:sz w:val="28"/>
          <w:szCs w:val="28"/>
        </w:rPr>
        <w:t xml:space="preserve"> </w:t>
      </w:r>
      <w:r w:rsidR="00437470" w:rsidRPr="00A6059E">
        <w:rPr>
          <w:rFonts w:ascii="Times New Roman" w:hAnsi="Times New Roman" w:cs="Times New Roman"/>
          <w:sz w:val="28"/>
          <w:szCs w:val="28"/>
        </w:rPr>
        <w:t xml:space="preserve">Съгласно чл. 8 от Закона за нормативните актове всеки </w:t>
      </w:r>
      <w:r w:rsidR="00437470" w:rsidRPr="007C1F57">
        <w:rPr>
          <w:rFonts w:ascii="Times New Roman" w:hAnsi="Times New Roman" w:cs="Times New Roman"/>
          <w:sz w:val="28"/>
          <w:szCs w:val="28"/>
        </w:rPr>
        <w:t>общински съвет може да издава наредби, с които да урежда съобразно нормативните актове от по-висока степен неуредени от тях обществени отношения с местно значение. Съгласно чл. 15, ал. 3 от ЗНА в случай че наредбата противоречи на нормативен акт от по-висока степен, правораздавателните органи прилагат по-високия по степен акт. Същевременно, на основание чл. 16, ал. 1 от ЗНА държавните органи са длъжни да уведомят органа, овластен да отмени нормативния акт, за несъответствието между него и акт от по-висока степен.</w:t>
      </w:r>
      <w:r w:rsidR="00D425D9" w:rsidRPr="007C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49D" w:rsidRPr="007C1F57" w:rsidRDefault="00D425D9" w:rsidP="008F349D">
      <w:pPr>
        <w:spacing w:line="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1F57">
        <w:rPr>
          <w:rFonts w:ascii="Times New Roman" w:hAnsi="Times New Roman" w:cs="Times New Roman"/>
          <w:sz w:val="28"/>
          <w:szCs w:val="28"/>
        </w:rPr>
        <w:lastRenderedPageBreak/>
        <w:tab/>
        <w:t>Смет</w:t>
      </w:r>
      <w:r w:rsidR="007C1F57" w:rsidRPr="007C1F57">
        <w:rPr>
          <w:rFonts w:ascii="Times New Roman" w:hAnsi="Times New Roman" w:cs="Times New Roman"/>
          <w:sz w:val="28"/>
          <w:szCs w:val="28"/>
        </w:rPr>
        <w:t xml:space="preserve">ната палата на РБ извърши одит </w:t>
      </w:r>
      <w:r w:rsidRPr="007C1F57">
        <w:rPr>
          <w:rFonts w:ascii="Times New Roman" w:hAnsi="Times New Roman" w:cs="Times New Roman"/>
          <w:sz w:val="28"/>
          <w:szCs w:val="28"/>
        </w:rPr>
        <w:t xml:space="preserve">за съответствие при управлението на публичните средства и общинските дейности на община Априлци за периода 01.01.2019г.  – 30.06.2020г., като е издала окончателен одитен доклад № 0200302320.  На основание чл. 50, ал. 2 от Закона за Сметната палата на община Априлци е предоставен срок от шест месеца за предприемане мерки за изпълнение на препоръките в доклада, след което да се изпрати писмено уведомление до председателя на Сметната палата. След срока за изпълнение на препоръките, определени в одитния доклад, предстои да се осъществи контрол за тяхното изпълнение. </w:t>
      </w:r>
    </w:p>
    <w:p w:rsidR="00D425D9" w:rsidRPr="007C1F57" w:rsidRDefault="00662728" w:rsidP="008F349D">
      <w:pPr>
        <w:spacing w:line="7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F57">
        <w:rPr>
          <w:rFonts w:ascii="Times New Roman" w:hAnsi="Times New Roman" w:cs="Times New Roman"/>
          <w:sz w:val="28"/>
          <w:szCs w:val="28"/>
        </w:rPr>
        <w:t xml:space="preserve">В част трета от окончателния доклад </w:t>
      </w:r>
      <w:r w:rsidR="00B03420">
        <w:rPr>
          <w:rFonts w:ascii="Times New Roman" w:hAnsi="Times New Roman" w:cs="Times New Roman"/>
          <w:sz w:val="28"/>
          <w:szCs w:val="28"/>
        </w:rPr>
        <w:t xml:space="preserve">част трета </w:t>
      </w:r>
      <w:r w:rsidRPr="007C1F57">
        <w:rPr>
          <w:rFonts w:ascii="Times New Roman" w:hAnsi="Times New Roman" w:cs="Times New Roman"/>
          <w:sz w:val="28"/>
          <w:szCs w:val="28"/>
        </w:rPr>
        <w:t xml:space="preserve">„Констатации“, раздел </w:t>
      </w:r>
      <w:r w:rsidR="00B03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1F57">
        <w:rPr>
          <w:rFonts w:ascii="Times New Roman" w:hAnsi="Times New Roman" w:cs="Times New Roman"/>
          <w:sz w:val="28"/>
          <w:szCs w:val="28"/>
        </w:rPr>
        <w:t xml:space="preserve"> „</w:t>
      </w:r>
      <w:r w:rsidR="00B03420">
        <w:rPr>
          <w:rFonts w:ascii="Times New Roman" w:hAnsi="Times New Roman" w:cs="Times New Roman"/>
          <w:sz w:val="28"/>
          <w:szCs w:val="28"/>
        </w:rPr>
        <w:t>Бюджет</w:t>
      </w:r>
      <w:r w:rsidRPr="007C1F57">
        <w:rPr>
          <w:rFonts w:ascii="Times New Roman" w:hAnsi="Times New Roman" w:cs="Times New Roman"/>
          <w:sz w:val="28"/>
          <w:szCs w:val="28"/>
        </w:rPr>
        <w:t xml:space="preserve">“, т. 1 „Нормативна осигуреност“ Сметната палата е установила следните несъответствия с разпоредбите на </w:t>
      </w:r>
      <w:r w:rsidR="00FE1053" w:rsidRPr="007C1F5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03420">
        <w:rPr>
          <w:rFonts w:ascii="Times New Roman" w:hAnsi="Times New Roman" w:cs="Times New Roman"/>
          <w:sz w:val="28"/>
          <w:szCs w:val="28"/>
        </w:rPr>
        <w:t>за местните данъци и такси</w:t>
      </w:r>
      <w:r w:rsidRPr="007C1F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4F3C" w:rsidRPr="007C1F57" w:rsidRDefault="00662728" w:rsidP="00FA4F3C">
      <w:pPr>
        <w:pStyle w:val="21"/>
        <w:shd w:val="clear" w:color="auto" w:fill="auto"/>
        <w:spacing w:line="277" w:lineRule="exact"/>
        <w:ind w:firstLine="840"/>
        <w:jc w:val="both"/>
        <w:rPr>
          <w:sz w:val="28"/>
          <w:szCs w:val="28"/>
        </w:rPr>
      </w:pPr>
      <w:r w:rsidRPr="007C1F57">
        <w:rPr>
          <w:sz w:val="28"/>
          <w:szCs w:val="28"/>
        </w:rPr>
        <w:t xml:space="preserve">  </w:t>
      </w:r>
      <w:r w:rsidR="007C1F57">
        <w:rPr>
          <w:sz w:val="28"/>
          <w:szCs w:val="28"/>
        </w:rPr>
        <w:t>„</w:t>
      </w:r>
      <w:r w:rsidR="00973711">
        <w:rPr>
          <w:sz w:val="28"/>
          <w:szCs w:val="28"/>
        </w:rPr>
        <w:t xml:space="preserve">През одитирания период не са извършени изменения и допълнения на наредбата. </w:t>
      </w:r>
      <w:r w:rsidR="00FA4F3C" w:rsidRPr="007C1F57">
        <w:rPr>
          <w:rStyle w:val="2Exact"/>
          <w:sz w:val="28"/>
          <w:szCs w:val="28"/>
        </w:rPr>
        <w:t xml:space="preserve">При проверката на </w:t>
      </w:r>
      <w:r w:rsidR="00FE1053" w:rsidRPr="007C1F57">
        <w:rPr>
          <w:rStyle w:val="2Exact"/>
          <w:sz w:val="28"/>
          <w:szCs w:val="28"/>
        </w:rPr>
        <w:t>Н</w:t>
      </w:r>
      <w:r w:rsidR="00973711">
        <w:rPr>
          <w:rStyle w:val="2Exact"/>
          <w:sz w:val="28"/>
          <w:szCs w:val="28"/>
        </w:rPr>
        <w:t>ОАМТЦУ с разпоредбите на ЗМДТ е установено</w:t>
      </w:r>
      <w:r w:rsidR="00FA4F3C" w:rsidRPr="007C1F57">
        <w:rPr>
          <w:rStyle w:val="2Exact"/>
          <w:sz w:val="28"/>
          <w:szCs w:val="28"/>
        </w:rPr>
        <w:t>:</w:t>
      </w:r>
    </w:p>
    <w:p w:rsidR="00973711" w:rsidRDefault="00FA4F3C" w:rsidP="00973711">
      <w:pPr>
        <w:pStyle w:val="21"/>
        <w:shd w:val="clear" w:color="auto" w:fill="auto"/>
        <w:tabs>
          <w:tab w:val="left" w:pos="1055"/>
        </w:tabs>
        <w:ind w:firstLine="840"/>
        <w:jc w:val="both"/>
        <w:rPr>
          <w:rStyle w:val="2Exact"/>
          <w:sz w:val="28"/>
          <w:szCs w:val="28"/>
        </w:rPr>
      </w:pPr>
      <w:r w:rsidRPr="007C1F57">
        <w:rPr>
          <w:rStyle w:val="2Exact"/>
          <w:sz w:val="28"/>
          <w:szCs w:val="28"/>
        </w:rPr>
        <w:t>а)</w:t>
      </w:r>
      <w:r w:rsidRPr="007C1F57">
        <w:rPr>
          <w:rStyle w:val="2Exact"/>
          <w:sz w:val="28"/>
          <w:szCs w:val="28"/>
        </w:rPr>
        <w:tab/>
      </w:r>
      <w:r w:rsidR="00973711">
        <w:rPr>
          <w:rStyle w:val="2Exact"/>
          <w:sz w:val="28"/>
          <w:szCs w:val="28"/>
        </w:rPr>
        <w:t>Текстът на чл. 16 от НОАМТЦУ не е допълнен с измененията н</w:t>
      </w:r>
      <w:r w:rsidR="00B03420">
        <w:rPr>
          <w:rStyle w:val="2Exact"/>
          <w:sz w:val="28"/>
          <w:szCs w:val="28"/>
        </w:rPr>
        <w:t>а</w:t>
      </w:r>
      <w:r w:rsidR="00973711">
        <w:rPr>
          <w:rStyle w:val="2Exact"/>
          <w:sz w:val="28"/>
          <w:szCs w:val="28"/>
        </w:rPr>
        <w:t xml:space="preserve"> чл. 71а, ал 1 и ал. 2 от ЗМДТ /ред. ДВ, бр. 95/2015г./, които определят, че ТБО не се събира за имотите на вероизповеданията, заедно с поземлените имоти, върху които са построени, при условие че имотите не се ползват със стопанска цел, несвързана с пряката им богослужебна дейност;</w:t>
      </w:r>
    </w:p>
    <w:p w:rsidR="0007151D" w:rsidRDefault="00973711" w:rsidP="00973711">
      <w:pPr>
        <w:pStyle w:val="21"/>
        <w:shd w:val="clear" w:color="auto" w:fill="auto"/>
        <w:tabs>
          <w:tab w:val="left" w:pos="1055"/>
        </w:tabs>
        <w:ind w:firstLine="840"/>
        <w:jc w:val="both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>б</w:t>
      </w:r>
      <w:r>
        <w:rPr>
          <w:rStyle w:val="2Exact"/>
          <w:sz w:val="28"/>
          <w:szCs w:val="28"/>
          <w:lang w:val="en-US"/>
        </w:rPr>
        <w:t xml:space="preserve">) </w:t>
      </w:r>
      <w:r>
        <w:rPr>
          <w:rStyle w:val="2Exact"/>
          <w:sz w:val="28"/>
          <w:szCs w:val="28"/>
        </w:rPr>
        <w:t>Не е спазена нормата на чл. 71, т. 3 от ЗМДТ /ред. ДВ, бр.98/2018г.</w:t>
      </w:r>
      <w:r>
        <w:rPr>
          <w:rStyle w:val="2Exact"/>
          <w:sz w:val="28"/>
          <w:szCs w:val="28"/>
          <w:lang w:val="en-US"/>
        </w:rPr>
        <w:t>)</w:t>
      </w:r>
      <w:r>
        <w:rPr>
          <w:rStyle w:val="2Exact"/>
          <w:sz w:val="28"/>
          <w:szCs w:val="28"/>
        </w:rPr>
        <w:t>, като в НОАМТЦУ не е определен ред задължените лица да декларират наличие на договор за предоставяне на услугата събиране и транспортиране на битови отпадъци до съоръжения и инст</w:t>
      </w:r>
      <w:r w:rsidR="00B03420">
        <w:rPr>
          <w:rStyle w:val="2Exact"/>
          <w:sz w:val="28"/>
          <w:szCs w:val="28"/>
        </w:rPr>
        <w:t>алации за тяхното третиране, скл</w:t>
      </w:r>
      <w:r>
        <w:rPr>
          <w:rStyle w:val="2Exact"/>
          <w:sz w:val="28"/>
          <w:szCs w:val="28"/>
        </w:rPr>
        <w:t xml:space="preserve">ючен с лица, получили регистрационен документ по Закон за управление на отпадъците </w:t>
      </w:r>
      <w:r>
        <w:rPr>
          <w:rStyle w:val="2Exact"/>
          <w:sz w:val="28"/>
          <w:szCs w:val="28"/>
          <w:lang w:val="en-US"/>
        </w:rPr>
        <w:t>(</w:t>
      </w:r>
      <w:r>
        <w:rPr>
          <w:rStyle w:val="2Exact"/>
          <w:sz w:val="28"/>
          <w:szCs w:val="28"/>
        </w:rPr>
        <w:t>ЗУО</w:t>
      </w:r>
      <w:r>
        <w:rPr>
          <w:rStyle w:val="2Exact"/>
          <w:sz w:val="28"/>
          <w:szCs w:val="28"/>
          <w:lang w:val="en-US"/>
        </w:rPr>
        <w:t>)</w:t>
      </w:r>
      <w:r>
        <w:rPr>
          <w:rStyle w:val="2Exact"/>
          <w:sz w:val="28"/>
          <w:szCs w:val="28"/>
        </w:rPr>
        <w:t xml:space="preserve">, </w:t>
      </w:r>
      <w:r w:rsidR="0007151D">
        <w:rPr>
          <w:rStyle w:val="2Exact"/>
          <w:sz w:val="28"/>
          <w:szCs w:val="28"/>
        </w:rPr>
        <w:t>което води до освобождаване от заплащане на такса за тази услуга.</w:t>
      </w:r>
    </w:p>
    <w:p w:rsidR="0007151D" w:rsidRDefault="0007151D" w:rsidP="00973711">
      <w:pPr>
        <w:pStyle w:val="21"/>
        <w:shd w:val="clear" w:color="auto" w:fill="auto"/>
        <w:tabs>
          <w:tab w:val="left" w:pos="1055"/>
        </w:tabs>
        <w:ind w:firstLine="840"/>
        <w:jc w:val="both"/>
        <w:rPr>
          <w:rStyle w:val="2Exact"/>
          <w:sz w:val="28"/>
          <w:szCs w:val="28"/>
        </w:rPr>
      </w:pPr>
    </w:p>
    <w:p w:rsidR="0007151D" w:rsidRPr="00625876" w:rsidRDefault="0007151D" w:rsidP="00FA4F3C">
      <w:pPr>
        <w:pStyle w:val="21"/>
        <w:shd w:val="clear" w:color="auto" w:fill="auto"/>
        <w:tabs>
          <w:tab w:val="left" w:pos="1096"/>
        </w:tabs>
        <w:spacing w:after="131"/>
        <w:ind w:firstLine="840"/>
        <w:jc w:val="both"/>
        <w:rPr>
          <w:rStyle w:val="2Exact"/>
          <w:i w:val="0"/>
          <w:sz w:val="28"/>
          <w:szCs w:val="28"/>
        </w:rPr>
      </w:pPr>
      <w:r w:rsidRPr="00625876">
        <w:rPr>
          <w:rStyle w:val="2Exact"/>
          <w:i w:val="0"/>
          <w:sz w:val="28"/>
          <w:szCs w:val="28"/>
        </w:rPr>
        <w:t>Предлаганите изменения следват точно препоръките на Сметна палата в доклада, к</w:t>
      </w:r>
      <w:bookmarkStart w:id="2" w:name="_GoBack"/>
      <w:bookmarkEnd w:id="2"/>
      <w:r w:rsidRPr="00625876">
        <w:rPr>
          <w:rStyle w:val="2Exact"/>
          <w:i w:val="0"/>
          <w:sz w:val="28"/>
          <w:szCs w:val="28"/>
        </w:rPr>
        <w:t xml:space="preserve">ато се предлага изменение на чл. 16в чрез създаване на </w:t>
      </w:r>
      <w:r w:rsidR="00B03420" w:rsidRPr="00625876">
        <w:rPr>
          <w:rStyle w:val="2Exact"/>
          <w:i w:val="0"/>
          <w:sz w:val="28"/>
          <w:szCs w:val="28"/>
        </w:rPr>
        <w:t xml:space="preserve">нова </w:t>
      </w:r>
      <w:r w:rsidRPr="00625876">
        <w:rPr>
          <w:rStyle w:val="2Exact"/>
          <w:i w:val="0"/>
          <w:sz w:val="28"/>
          <w:szCs w:val="28"/>
        </w:rPr>
        <w:t xml:space="preserve">т. 4 на ал. 3, съответна на съдържанието на чл. 71а, ал. 1 и ал. </w:t>
      </w:r>
      <w:r w:rsidR="00B03420" w:rsidRPr="00625876">
        <w:rPr>
          <w:rStyle w:val="2Exact"/>
          <w:i w:val="0"/>
          <w:sz w:val="28"/>
          <w:szCs w:val="28"/>
        </w:rPr>
        <w:t>2 от ЗМДТ</w:t>
      </w:r>
      <w:r w:rsidRPr="00625876">
        <w:rPr>
          <w:rStyle w:val="2Exact"/>
          <w:i w:val="0"/>
          <w:sz w:val="28"/>
          <w:szCs w:val="28"/>
        </w:rPr>
        <w:t>, както и създаване на ал. 4 на чл. 16в, която следва текста на чл. 71, т. 3 от ЗМДТ.</w:t>
      </w:r>
    </w:p>
    <w:p w:rsidR="0007151D" w:rsidRPr="00625876" w:rsidRDefault="0007151D" w:rsidP="00FA4F3C">
      <w:pPr>
        <w:pStyle w:val="21"/>
        <w:shd w:val="clear" w:color="auto" w:fill="auto"/>
        <w:tabs>
          <w:tab w:val="left" w:pos="1096"/>
        </w:tabs>
        <w:spacing w:after="131"/>
        <w:ind w:firstLine="840"/>
        <w:jc w:val="both"/>
        <w:rPr>
          <w:rStyle w:val="2Exact"/>
          <w:i w:val="0"/>
          <w:sz w:val="28"/>
          <w:szCs w:val="28"/>
        </w:rPr>
      </w:pPr>
      <w:r w:rsidRPr="00625876">
        <w:rPr>
          <w:rStyle w:val="2Exact"/>
          <w:i w:val="0"/>
          <w:sz w:val="28"/>
          <w:szCs w:val="28"/>
        </w:rPr>
        <w:t>Останалите разпоредби на Наредбата са съобразени със ЗМДТ.</w:t>
      </w:r>
    </w:p>
    <w:p w:rsidR="009B756E" w:rsidRPr="007C1F57" w:rsidRDefault="00FA4F3C" w:rsidP="008F349D">
      <w:pPr>
        <w:spacing w:line="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1F57">
        <w:rPr>
          <w:rFonts w:ascii="Times New Roman" w:hAnsi="Times New Roman" w:cs="Times New Roman"/>
          <w:sz w:val="28"/>
          <w:szCs w:val="28"/>
        </w:rPr>
        <w:tab/>
        <w:t>Наложително е привеждане на Наредбата в съответств</w:t>
      </w:r>
      <w:r w:rsidR="009B756E" w:rsidRPr="007C1F57">
        <w:rPr>
          <w:rFonts w:ascii="Times New Roman" w:hAnsi="Times New Roman" w:cs="Times New Roman"/>
          <w:sz w:val="28"/>
          <w:szCs w:val="28"/>
        </w:rPr>
        <w:t>ие с разпоредбите на Закона за</w:t>
      </w:r>
      <w:r w:rsidR="0007151D">
        <w:rPr>
          <w:rFonts w:ascii="Times New Roman" w:hAnsi="Times New Roman" w:cs="Times New Roman"/>
          <w:sz w:val="28"/>
          <w:szCs w:val="28"/>
        </w:rPr>
        <w:t xml:space="preserve"> местните данъци и такси</w:t>
      </w:r>
      <w:r w:rsidRPr="007C1F57">
        <w:rPr>
          <w:rFonts w:ascii="Times New Roman" w:hAnsi="Times New Roman" w:cs="Times New Roman"/>
          <w:sz w:val="28"/>
          <w:szCs w:val="28"/>
        </w:rPr>
        <w:t>, тъй като основанието за приемане на на</w:t>
      </w:r>
      <w:r w:rsidR="0007151D">
        <w:rPr>
          <w:rFonts w:ascii="Times New Roman" w:hAnsi="Times New Roman" w:cs="Times New Roman"/>
          <w:sz w:val="28"/>
          <w:szCs w:val="28"/>
        </w:rPr>
        <w:t>редбата е разпоредбата на чл. 9</w:t>
      </w:r>
      <w:r w:rsidRPr="007C1F57">
        <w:rPr>
          <w:rFonts w:ascii="Times New Roman" w:hAnsi="Times New Roman" w:cs="Times New Roman"/>
          <w:sz w:val="28"/>
          <w:szCs w:val="28"/>
        </w:rPr>
        <w:t xml:space="preserve"> от Закона за </w:t>
      </w:r>
      <w:r w:rsidR="0007151D">
        <w:rPr>
          <w:rFonts w:ascii="Times New Roman" w:hAnsi="Times New Roman" w:cs="Times New Roman"/>
          <w:sz w:val="28"/>
          <w:szCs w:val="28"/>
        </w:rPr>
        <w:t>местните данъци и такси, която</w:t>
      </w:r>
      <w:r w:rsidRPr="007C1F57">
        <w:rPr>
          <w:rFonts w:ascii="Times New Roman" w:hAnsi="Times New Roman" w:cs="Times New Roman"/>
          <w:sz w:val="28"/>
          <w:szCs w:val="28"/>
        </w:rPr>
        <w:t xml:space="preserve"> оправомощава </w:t>
      </w:r>
      <w:r w:rsidR="009B756E" w:rsidRPr="007C1F57">
        <w:rPr>
          <w:rFonts w:ascii="Times New Roman" w:hAnsi="Times New Roman" w:cs="Times New Roman"/>
          <w:sz w:val="28"/>
          <w:szCs w:val="28"/>
        </w:rPr>
        <w:t xml:space="preserve">и задължава </w:t>
      </w:r>
      <w:r w:rsidRPr="007C1F57">
        <w:rPr>
          <w:rFonts w:ascii="Times New Roman" w:hAnsi="Times New Roman" w:cs="Times New Roman"/>
          <w:sz w:val="28"/>
          <w:szCs w:val="28"/>
        </w:rPr>
        <w:t>Общинския съвет да приеме наредба за</w:t>
      </w:r>
      <w:r w:rsidR="009B756E" w:rsidRPr="007C1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756E" w:rsidRPr="007C1F57">
        <w:rPr>
          <w:rFonts w:ascii="Times New Roman" w:hAnsi="Times New Roman" w:cs="Times New Roman"/>
          <w:sz w:val="28"/>
          <w:szCs w:val="28"/>
        </w:rPr>
        <w:t>реда за</w:t>
      </w:r>
      <w:r w:rsidR="0007151D">
        <w:rPr>
          <w:rFonts w:ascii="Times New Roman" w:hAnsi="Times New Roman" w:cs="Times New Roman"/>
          <w:sz w:val="28"/>
          <w:szCs w:val="28"/>
        </w:rPr>
        <w:t xml:space="preserve"> определянето и администрирането на местните такси и цени на услуги на територията на общината, </w:t>
      </w:r>
      <w:r w:rsidR="009B756E" w:rsidRPr="007C1F57">
        <w:rPr>
          <w:rFonts w:ascii="Times New Roman" w:hAnsi="Times New Roman" w:cs="Times New Roman"/>
          <w:sz w:val="28"/>
          <w:szCs w:val="28"/>
        </w:rPr>
        <w:t xml:space="preserve"> но при спазване разпоредбите на З</w:t>
      </w:r>
      <w:r w:rsidR="0007151D">
        <w:rPr>
          <w:rFonts w:ascii="Times New Roman" w:hAnsi="Times New Roman" w:cs="Times New Roman"/>
          <w:sz w:val="28"/>
          <w:szCs w:val="28"/>
        </w:rPr>
        <w:t>МДТ и на специалните закони в тази област</w:t>
      </w:r>
      <w:r w:rsidR="009B756E" w:rsidRPr="007C1F57">
        <w:rPr>
          <w:rFonts w:ascii="Times New Roman" w:hAnsi="Times New Roman" w:cs="Times New Roman"/>
          <w:sz w:val="28"/>
          <w:szCs w:val="28"/>
        </w:rPr>
        <w:t>.</w:t>
      </w:r>
    </w:p>
    <w:p w:rsidR="00A51D6C" w:rsidRPr="007C1F57" w:rsidRDefault="00D425D9" w:rsidP="008F349D">
      <w:pPr>
        <w:spacing w:line="75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1F5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6A8F" w:rsidRPr="007C1F57">
        <w:rPr>
          <w:rFonts w:ascii="Times New Roman" w:hAnsi="Times New Roman" w:cs="Times New Roman"/>
          <w:sz w:val="28"/>
          <w:szCs w:val="28"/>
        </w:rPr>
        <w:t>Същевременно</w:t>
      </w:r>
      <w:r w:rsidR="00A51D6C" w:rsidRPr="007C1F57">
        <w:rPr>
          <w:rFonts w:ascii="Times New Roman" w:hAnsi="Times New Roman" w:cs="Times New Roman"/>
          <w:sz w:val="28"/>
          <w:szCs w:val="28"/>
        </w:rPr>
        <w:t xml:space="preserve"> е от съществено значение за Община Априлци да има действаща</w:t>
      </w:r>
      <w:r w:rsidR="00FA4F3C" w:rsidRPr="007C1F57">
        <w:rPr>
          <w:rFonts w:ascii="Times New Roman" w:hAnsi="Times New Roman" w:cs="Times New Roman"/>
          <w:sz w:val="28"/>
          <w:szCs w:val="28"/>
        </w:rPr>
        <w:t xml:space="preserve">, актуализирана, законосъобразна и ефективна </w:t>
      </w:r>
      <w:r w:rsidR="003F700F" w:rsidRPr="007C1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4F3C" w:rsidRPr="007C1F57">
        <w:rPr>
          <w:rFonts w:ascii="Times New Roman" w:hAnsi="Times New Roman" w:cs="Times New Roman"/>
          <w:sz w:val="28"/>
          <w:szCs w:val="28"/>
        </w:rPr>
        <w:t xml:space="preserve">Наредба за </w:t>
      </w:r>
      <w:r w:rsidR="0007151D">
        <w:rPr>
          <w:rFonts w:ascii="Times New Roman" w:hAnsi="Times New Roman" w:cs="Times New Roman"/>
          <w:sz w:val="28"/>
          <w:szCs w:val="28"/>
        </w:rPr>
        <w:t xml:space="preserve">определянето и администрирането на </w:t>
      </w:r>
      <w:r w:rsidR="005C7039">
        <w:rPr>
          <w:rFonts w:ascii="Times New Roman" w:hAnsi="Times New Roman" w:cs="Times New Roman"/>
          <w:sz w:val="28"/>
          <w:szCs w:val="28"/>
        </w:rPr>
        <w:t>м</w:t>
      </w:r>
      <w:r w:rsidR="0007151D">
        <w:rPr>
          <w:rFonts w:ascii="Times New Roman" w:hAnsi="Times New Roman" w:cs="Times New Roman"/>
          <w:sz w:val="28"/>
          <w:szCs w:val="28"/>
        </w:rPr>
        <w:t xml:space="preserve">естните такси и цени на услуги, </w:t>
      </w:r>
      <w:r w:rsidR="004A06E1" w:rsidRPr="007C1F57">
        <w:rPr>
          <w:rFonts w:ascii="Times New Roman" w:hAnsi="Times New Roman" w:cs="Times New Roman"/>
          <w:sz w:val="28"/>
          <w:szCs w:val="28"/>
        </w:rPr>
        <w:t>тъй като</w:t>
      </w:r>
      <w:r w:rsidR="0007151D">
        <w:rPr>
          <w:rFonts w:ascii="Times New Roman" w:hAnsi="Times New Roman" w:cs="Times New Roman"/>
          <w:sz w:val="28"/>
          <w:szCs w:val="28"/>
        </w:rPr>
        <w:t xml:space="preserve"> таксите и цените на услугите са в основата на всяка дейност на община Априлци и от съществено значение за приходите на общината.</w:t>
      </w:r>
    </w:p>
    <w:p w:rsidR="007F2AEB" w:rsidRPr="007D5ED8" w:rsidRDefault="007F2AEB" w:rsidP="007F2AEB">
      <w:pPr>
        <w:rPr>
          <w:b/>
          <w:sz w:val="28"/>
          <w:szCs w:val="28"/>
        </w:rPr>
      </w:pPr>
      <w:r w:rsidRPr="007D5ED8">
        <w:rPr>
          <w:b/>
          <w:sz w:val="28"/>
          <w:szCs w:val="28"/>
          <w:lang w:val="en-US"/>
        </w:rPr>
        <w:t>II</w:t>
      </w:r>
      <w:r w:rsidRPr="007D5ED8">
        <w:rPr>
          <w:b/>
          <w:sz w:val="28"/>
          <w:szCs w:val="28"/>
        </w:rPr>
        <w:t>. Цели, които се поставят с приемането на Наредбата, са:</w:t>
      </w:r>
    </w:p>
    <w:p w:rsidR="005C7039" w:rsidRPr="005C7039" w:rsidRDefault="00FA4F3C" w:rsidP="0007151D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Подзаконовият нормативен акт да бъде синхронизиран с нормативния акт </w:t>
      </w:r>
      <w:r w:rsidR="008F349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по-висока степен, въз основа на който е приета наредбата, а именно: Закона за </w:t>
      </w:r>
      <w:r w:rsidR="0007151D">
        <w:rPr>
          <w:sz w:val="28"/>
          <w:szCs w:val="28"/>
        </w:rPr>
        <w:t>местните данъци и такси</w:t>
      </w:r>
      <w:r w:rsidRPr="0007151D">
        <w:rPr>
          <w:sz w:val="28"/>
          <w:szCs w:val="28"/>
        </w:rPr>
        <w:t xml:space="preserve">, като се съобразят измененията и допълненията на този закон, направени през </w:t>
      </w:r>
      <w:r w:rsidR="00301856" w:rsidRPr="0007151D">
        <w:rPr>
          <w:rFonts w:ascii="Verdana" w:hAnsi="Verdana"/>
          <w:color w:val="F7941F"/>
          <w:sz w:val="21"/>
          <w:szCs w:val="21"/>
          <w:u w:val="single"/>
          <w:shd w:val="clear" w:color="auto" w:fill="FFFFFF"/>
        </w:rPr>
        <w:t xml:space="preserve">бр. </w:t>
      </w:r>
      <w:r w:rsidR="005C7039">
        <w:rPr>
          <w:rFonts w:ascii="Verdana" w:hAnsi="Verdana"/>
          <w:color w:val="F7941F"/>
          <w:sz w:val="21"/>
          <w:szCs w:val="21"/>
          <w:u w:val="single"/>
          <w:shd w:val="clear" w:color="auto" w:fill="FFFFFF"/>
          <w:lang w:val="en-US"/>
        </w:rPr>
        <w:t>95</w:t>
      </w:r>
      <w:r w:rsidR="005C7039">
        <w:rPr>
          <w:rFonts w:ascii="Verdana" w:hAnsi="Verdana"/>
          <w:color w:val="F7941F"/>
          <w:sz w:val="21"/>
          <w:szCs w:val="21"/>
          <w:u w:val="single"/>
          <w:shd w:val="clear" w:color="auto" w:fill="FFFFFF"/>
        </w:rPr>
        <w:t>/2015г.  и ДВ, бр. 98/2018г.</w:t>
      </w:r>
    </w:p>
    <w:p w:rsidR="00FA4F3C" w:rsidRDefault="00FA4F3C" w:rsidP="0007734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Изпълнение на дадените от Сметна палата препорък</w:t>
      </w:r>
      <w:r w:rsidR="00C04B76">
        <w:rPr>
          <w:sz w:val="28"/>
          <w:szCs w:val="28"/>
        </w:rPr>
        <w:t>и</w:t>
      </w:r>
      <w:r>
        <w:rPr>
          <w:sz w:val="28"/>
          <w:szCs w:val="28"/>
        </w:rPr>
        <w:t xml:space="preserve"> с окончателен Одитен доклад № 0200302320.</w:t>
      </w:r>
    </w:p>
    <w:p w:rsidR="007F2AEB" w:rsidRPr="007D5ED8" w:rsidRDefault="007F2AEB" w:rsidP="007D5ED8">
      <w:pPr>
        <w:jc w:val="both"/>
        <w:rPr>
          <w:b/>
          <w:sz w:val="28"/>
          <w:szCs w:val="28"/>
        </w:rPr>
      </w:pPr>
      <w:r w:rsidRPr="007D5ED8">
        <w:rPr>
          <w:b/>
          <w:sz w:val="28"/>
          <w:szCs w:val="28"/>
          <w:lang w:val="en-US"/>
        </w:rPr>
        <w:t>III</w:t>
      </w:r>
      <w:r w:rsidRPr="007D5ED8">
        <w:rPr>
          <w:b/>
          <w:sz w:val="28"/>
          <w:szCs w:val="28"/>
        </w:rPr>
        <w:t>. Очаквани резултати от приемане на Наредбата</w:t>
      </w:r>
    </w:p>
    <w:p w:rsidR="00360FB3" w:rsidRDefault="007F2AEB" w:rsidP="007D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734F">
        <w:rPr>
          <w:sz w:val="28"/>
          <w:szCs w:val="28"/>
        </w:rPr>
        <w:tab/>
        <w:t>Очакваните рез</w:t>
      </w:r>
      <w:r w:rsidR="00123777">
        <w:rPr>
          <w:sz w:val="28"/>
          <w:szCs w:val="28"/>
        </w:rPr>
        <w:t>ултати от приемането на Н</w:t>
      </w:r>
      <w:r w:rsidR="0007734F">
        <w:rPr>
          <w:sz w:val="28"/>
          <w:szCs w:val="28"/>
        </w:rPr>
        <w:t>аредбата</w:t>
      </w:r>
      <w:r w:rsidR="00123777">
        <w:rPr>
          <w:sz w:val="28"/>
          <w:szCs w:val="28"/>
        </w:rPr>
        <w:t xml:space="preserve"> </w:t>
      </w:r>
      <w:r w:rsidR="00A522C5">
        <w:rPr>
          <w:sz w:val="28"/>
          <w:szCs w:val="28"/>
        </w:rPr>
        <w:t>за реда за определянето и администрирането на местните такси и цени на услуги на територията на община Априлци</w:t>
      </w:r>
      <w:r w:rsidR="00360FB3">
        <w:rPr>
          <w:sz w:val="28"/>
          <w:szCs w:val="28"/>
        </w:rPr>
        <w:t>.</w:t>
      </w:r>
    </w:p>
    <w:p w:rsidR="008D4ABC" w:rsidRDefault="00346A8F" w:rsidP="00C63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Очакван резултат от приемането на наредбата е и с</w:t>
      </w:r>
      <w:r w:rsidR="008D4ABC">
        <w:rPr>
          <w:sz w:val="28"/>
          <w:szCs w:val="28"/>
        </w:rPr>
        <w:t>ъздаване на действаща, актуална и приложима</w:t>
      </w:r>
      <w:r w:rsidR="00F240A0">
        <w:rPr>
          <w:sz w:val="28"/>
          <w:szCs w:val="28"/>
        </w:rPr>
        <w:t xml:space="preserve"> нормативна уредба на територията на общината относно </w:t>
      </w:r>
      <w:r w:rsidR="00A522C5">
        <w:rPr>
          <w:sz w:val="28"/>
          <w:szCs w:val="28"/>
        </w:rPr>
        <w:t>определянето и администрирането на местните такси и цени на услуги на територията на община Априлци</w:t>
      </w:r>
      <w:r w:rsidR="00360FB3">
        <w:rPr>
          <w:sz w:val="28"/>
          <w:szCs w:val="28"/>
        </w:rPr>
        <w:t xml:space="preserve">, законосъобразно </w:t>
      </w:r>
      <w:r w:rsidR="00C639D0">
        <w:rPr>
          <w:sz w:val="28"/>
          <w:szCs w:val="28"/>
        </w:rPr>
        <w:t xml:space="preserve">формиране на таксите и цените на услуги, тяхното събиране, извличане на </w:t>
      </w:r>
      <w:r w:rsidR="00360FB3">
        <w:rPr>
          <w:sz w:val="28"/>
          <w:szCs w:val="28"/>
        </w:rPr>
        <w:t>максимални</w:t>
      </w:r>
      <w:r w:rsidR="00C639D0">
        <w:rPr>
          <w:sz w:val="28"/>
          <w:szCs w:val="28"/>
        </w:rPr>
        <w:t xml:space="preserve"> финансови</w:t>
      </w:r>
      <w:r w:rsidR="00360FB3">
        <w:rPr>
          <w:sz w:val="28"/>
          <w:szCs w:val="28"/>
        </w:rPr>
        <w:t xml:space="preserve"> ползи от </w:t>
      </w:r>
      <w:r w:rsidR="00C639D0">
        <w:rPr>
          <w:sz w:val="28"/>
          <w:szCs w:val="28"/>
        </w:rPr>
        <w:t xml:space="preserve">предоставените от общината административни услуги, както и намаляване ненужната административна и финансова тежест във връзка с предоставяните от общината услуги </w:t>
      </w:r>
      <w:r w:rsidR="008D4ABC">
        <w:rPr>
          <w:sz w:val="28"/>
          <w:szCs w:val="28"/>
        </w:rPr>
        <w:t xml:space="preserve">и осигуряване на възможност за постоянно </w:t>
      </w:r>
      <w:r w:rsidR="00AE1DC0">
        <w:rPr>
          <w:sz w:val="28"/>
          <w:szCs w:val="28"/>
        </w:rPr>
        <w:t xml:space="preserve"> усъвършенстване на приетите правила на територията на общината</w:t>
      </w:r>
      <w:r w:rsidR="008D4ABC">
        <w:rPr>
          <w:sz w:val="28"/>
          <w:szCs w:val="28"/>
        </w:rPr>
        <w:t>.</w:t>
      </w:r>
    </w:p>
    <w:p w:rsidR="00F240A0" w:rsidRPr="007D5ED8" w:rsidRDefault="00F240A0" w:rsidP="007F2AEB">
      <w:pPr>
        <w:rPr>
          <w:b/>
          <w:sz w:val="28"/>
          <w:szCs w:val="28"/>
        </w:rPr>
      </w:pPr>
      <w:r w:rsidRPr="007D5ED8">
        <w:rPr>
          <w:b/>
          <w:sz w:val="28"/>
          <w:szCs w:val="28"/>
          <w:lang w:val="en-US"/>
        </w:rPr>
        <w:t>IV</w:t>
      </w:r>
      <w:r w:rsidRPr="007D5ED8">
        <w:rPr>
          <w:b/>
          <w:sz w:val="28"/>
          <w:szCs w:val="28"/>
        </w:rPr>
        <w:t>. Финансови средства, необходими за прилагането на Наредбата:</w:t>
      </w:r>
    </w:p>
    <w:p w:rsidR="00F240A0" w:rsidRDefault="00F240A0" w:rsidP="007D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E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Проектът на предлаганата наредба няма да </w:t>
      </w:r>
      <w:r w:rsidR="00123777">
        <w:rPr>
          <w:sz w:val="28"/>
          <w:szCs w:val="28"/>
        </w:rPr>
        <w:t xml:space="preserve">е свързано с изразходване на </w:t>
      </w:r>
      <w:r w:rsidR="0007734F">
        <w:rPr>
          <w:sz w:val="28"/>
          <w:szCs w:val="28"/>
        </w:rPr>
        <w:t>допълнителни финансови средства от общинския бюджет, какт</w:t>
      </w:r>
      <w:r w:rsidR="00123777">
        <w:rPr>
          <w:sz w:val="28"/>
          <w:szCs w:val="28"/>
        </w:rPr>
        <w:t>о и с ангажирането на допълнителни човешки ресурси.</w:t>
      </w:r>
    </w:p>
    <w:p w:rsidR="00F240A0" w:rsidRPr="007D5ED8" w:rsidRDefault="00F240A0" w:rsidP="007F2AEB">
      <w:pPr>
        <w:rPr>
          <w:b/>
          <w:sz w:val="28"/>
          <w:szCs w:val="28"/>
        </w:rPr>
      </w:pPr>
      <w:r w:rsidRPr="007D5ED8">
        <w:rPr>
          <w:b/>
          <w:sz w:val="28"/>
          <w:szCs w:val="28"/>
          <w:lang w:val="en-US"/>
        </w:rPr>
        <w:t>V</w:t>
      </w:r>
      <w:r w:rsidRPr="007D5ED8">
        <w:rPr>
          <w:b/>
          <w:sz w:val="28"/>
          <w:szCs w:val="28"/>
        </w:rPr>
        <w:t>. Анализ за съответствие с правото на Европейския съюз:</w:t>
      </w:r>
    </w:p>
    <w:p w:rsidR="00346A8F" w:rsidRDefault="007D5ED8" w:rsidP="007D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40A0" w:rsidRPr="00C04B76">
        <w:rPr>
          <w:sz w:val="28"/>
          <w:szCs w:val="28"/>
        </w:rPr>
        <w:t xml:space="preserve">Предлаганите промени в Наредбата </w:t>
      </w:r>
      <w:r w:rsidR="00360FB3">
        <w:rPr>
          <w:sz w:val="28"/>
          <w:szCs w:val="28"/>
        </w:rPr>
        <w:t xml:space="preserve">за </w:t>
      </w:r>
      <w:r w:rsidR="00C639D0">
        <w:rPr>
          <w:sz w:val="28"/>
          <w:szCs w:val="28"/>
        </w:rPr>
        <w:t>определянето и администрирането на таксите и цените за услуги на територията на община Априлци са в</w:t>
      </w:r>
      <w:r w:rsidR="00360FB3">
        <w:rPr>
          <w:sz w:val="28"/>
          <w:szCs w:val="28"/>
        </w:rPr>
        <w:t xml:space="preserve"> съответствие с нормативните актове </w:t>
      </w:r>
      <w:r w:rsidR="00F240A0" w:rsidRPr="00C04B76">
        <w:rPr>
          <w:sz w:val="28"/>
          <w:szCs w:val="28"/>
        </w:rPr>
        <w:t xml:space="preserve">от по-висока </w:t>
      </w:r>
      <w:r w:rsidR="00F240A0" w:rsidRPr="00C04B76">
        <w:rPr>
          <w:sz w:val="28"/>
          <w:szCs w:val="28"/>
        </w:rPr>
        <w:lastRenderedPageBreak/>
        <w:t>степен</w:t>
      </w:r>
      <w:r w:rsidR="008D4ABC" w:rsidRPr="00C04B76">
        <w:rPr>
          <w:sz w:val="28"/>
          <w:szCs w:val="28"/>
        </w:rPr>
        <w:t xml:space="preserve"> – Закона за </w:t>
      </w:r>
      <w:r w:rsidR="00C639D0">
        <w:rPr>
          <w:sz w:val="28"/>
          <w:szCs w:val="28"/>
        </w:rPr>
        <w:t xml:space="preserve">местните данъци и такси, </w:t>
      </w:r>
      <w:r w:rsidR="00F240A0" w:rsidRPr="00C04B76">
        <w:rPr>
          <w:sz w:val="28"/>
          <w:szCs w:val="28"/>
        </w:rPr>
        <w:t xml:space="preserve">както и с тези на европейското законодателство. </w:t>
      </w:r>
      <w:r w:rsidR="00346A8F" w:rsidRPr="00C04B76">
        <w:rPr>
          <w:sz w:val="28"/>
          <w:szCs w:val="28"/>
        </w:rPr>
        <w:t xml:space="preserve"> Предлаганият проект на н</w:t>
      </w:r>
      <w:r w:rsidR="0007734F" w:rsidRPr="00C04B76">
        <w:rPr>
          <w:sz w:val="28"/>
          <w:szCs w:val="28"/>
        </w:rPr>
        <w:t>аредба е разработен</w:t>
      </w:r>
      <w:r w:rsidR="00346A8F" w:rsidRPr="00C04B76">
        <w:rPr>
          <w:sz w:val="28"/>
          <w:szCs w:val="28"/>
        </w:rPr>
        <w:t xml:space="preserve"> в съответствие с европейското законодате</w:t>
      </w:r>
      <w:r w:rsidR="0007734F" w:rsidRPr="00C04B76">
        <w:rPr>
          <w:sz w:val="28"/>
          <w:szCs w:val="28"/>
        </w:rPr>
        <w:t>л</w:t>
      </w:r>
      <w:r w:rsidR="00346A8F" w:rsidRPr="00C04B76">
        <w:rPr>
          <w:sz w:val="28"/>
          <w:szCs w:val="28"/>
        </w:rPr>
        <w:t>ство – Европейска харта за местно самоуправление, Европейска харта за регионално развитие, както и с директиви на</w:t>
      </w:r>
      <w:r w:rsidR="00346A8F">
        <w:rPr>
          <w:sz w:val="28"/>
          <w:szCs w:val="28"/>
        </w:rPr>
        <w:t xml:space="preserve"> Европейската общност, свързани с тази материя, предвид съответствието на основните нормативни актове с тях. Европейската харта за местно самоуправление е документът, п</w:t>
      </w:r>
      <w:r w:rsidR="0007734F">
        <w:rPr>
          <w:sz w:val="28"/>
          <w:szCs w:val="28"/>
        </w:rPr>
        <w:t>одчертаващ необходимостта от отчи</w:t>
      </w:r>
      <w:r w:rsidR="00346A8F">
        <w:rPr>
          <w:sz w:val="28"/>
          <w:szCs w:val="28"/>
        </w:rPr>
        <w:t xml:space="preserve">тането в правните актове на всички особености на местните структури с оглед задоволяване на потребностите на населението по места чрез </w:t>
      </w:r>
      <w:r w:rsidR="00346A8F" w:rsidRPr="00C04B76">
        <w:rPr>
          <w:sz w:val="28"/>
          <w:szCs w:val="28"/>
        </w:rPr>
        <w:t>ефективно м</w:t>
      </w:r>
      <w:r w:rsidR="0007734F" w:rsidRPr="00C04B76">
        <w:rPr>
          <w:sz w:val="28"/>
          <w:szCs w:val="28"/>
        </w:rPr>
        <w:t>е</w:t>
      </w:r>
      <w:r w:rsidR="00346A8F" w:rsidRPr="00C04B76">
        <w:rPr>
          <w:sz w:val="28"/>
          <w:szCs w:val="28"/>
        </w:rPr>
        <w:t xml:space="preserve">стно самоуправление. Доколкото проектът за Наредба за </w:t>
      </w:r>
      <w:r w:rsidR="008D4ABC" w:rsidRPr="00C04B76">
        <w:rPr>
          <w:rFonts w:cstheme="minorHAnsi"/>
          <w:sz w:val="28"/>
          <w:szCs w:val="28"/>
        </w:rPr>
        <w:t xml:space="preserve">Наредба </w:t>
      </w:r>
      <w:r w:rsidR="008D4ABC" w:rsidRPr="00C04B76">
        <w:rPr>
          <w:sz w:val="28"/>
          <w:szCs w:val="28"/>
        </w:rPr>
        <w:t xml:space="preserve">за </w:t>
      </w:r>
      <w:r w:rsidR="00360FB3">
        <w:rPr>
          <w:sz w:val="28"/>
          <w:szCs w:val="28"/>
        </w:rPr>
        <w:t>реда за придобиване, управление и разпореждане с общинско имущество</w:t>
      </w:r>
      <w:r w:rsidR="008D4ABC" w:rsidRPr="00C04B76">
        <w:rPr>
          <w:sz w:val="28"/>
          <w:szCs w:val="28"/>
        </w:rPr>
        <w:t xml:space="preserve"> </w:t>
      </w:r>
      <w:r w:rsidR="00346A8F" w:rsidRPr="00C04B76">
        <w:rPr>
          <w:sz w:val="28"/>
          <w:szCs w:val="28"/>
        </w:rPr>
        <w:t>е подзаконов нормативен акт, който се</w:t>
      </w:r>
      <w:r w:rsidR="00346A8F">
        <w:rPr>
          <w:sz w:val="28"/>
          <w:szCs w:val="28"/>
        </w:rPr>
        <w:t xml:space="preserve"> издава н</w:t>
      </w:r>
      <w:r w:rsidR="00C639D0">
        <w:rPr>
          <w:sz w:val="28"/>
          <w:szCs w:val="28"/>
        </w:rPr>
        <w:t>а основание чл. 21, ал. 1, т. 7</w:t>
      </w:r>
      <w:r w:rsidR="00346A8F">
        <w:rPr>
          <w:sz w:val="28"/>
          <w:szCs w:val="28"/>
        </w:rPr>
        <w:t xml:space="preserve"> и ал. 2 от ЗМСМА</w:t>
      </w:r>
      <w:r w:rsidR="008D4ABC">
        <w:rPr>
          <w:sz w:val="28"/>
          <w:szCs w:val="28"/>
        </w:rPr>
        <w:t xml:space="preserve"> и </w:t>
      </w:r>
      <w:r w:rsidR="00C639D0">
        <w:rPr>
          <w:sz w:val="28"/>
          <w:szCs w:val="28"/>
        </w:rPr>
        <w:t>чл. 9  от ЗМДТ</w:t>
      </w:r>
      <w:r w:rsidR="00346A8F">
        <w:rPr>
          <w:sz w:val="28"/>
          <w:szCs w:val="28"/>
        </w:rPr>
        <w:t xml:space="preserve"> от Общински съвет като орган на местно самоуправление, то Европейската харта за местно самоуправление е приложима и съобразена при изготвянето на проекта за наредба.</w:t>
      </w:r>
    </w:p>
    <w:p w:rsidR="00F240A0" w:rsidRDefault="00F240A0" w:rsidP="007F2AEB">
      <w:pPr>
        <w:rPr>
          <w:sz w:val="28"/>
          <w:szCs w:val="28"/>
        </w:rPr>
      </w:pPr>
    </w:p>
    <w:p w:rsidR="00A6059E" w:rsidRDefault="00F240A0" w:rsidP="007F2A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059E">
        <w:rPr>
          <w:sz w:val="28"/>
          <w:szCs w:val="28"/>
        </w:rPr>
        <w:t xml:space="preserve">Изготвил: </w:t>
      </w:r>
    </w:p>
    <w:p w:rsidR="00A6059E" w:rsidRDefault="00A6059E" w:rsidP="00A6059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Адв. Северина Лозанова</w:t>
      </w:r>
    </w:p>
    <w:p w:rsidR="00A6059E" w:rsidRDefault="00A6059E" w:rsidP="00A6059E">
      <w:pPr>
        <w:ind w:firstLine="708"/>
        <w:rPr>
          <w:sz w:val="28"/>
          <w:szCs w:val="28"/>
        </w:rPr>
      </w:pPr>
    </w:p>
    <w:p w:rsidR="00A6059E" w:rsidRDefault="00A6059E" w:rsidP="00A6059E">
      <w:pPr>
        <w:ind w:firstLine="708"/>
        <w:rPr>
          <w:sz w:val="28"/>
          <w:szCs w:val="28"/>
        </w:rPr>
      </w:pPr>
    </w:p>
    <w:p w:rsidR="00F240A0" w:rsidRDefault="00F240A0" w:rsidP="00A6059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ИНЖ. ТИХОМИР КУКЕНСКИ</w:t>
      </w:r>
    </w:p>
    <w:p w:rsidR="00F240A0" w:rsidRPr="00F240A0" w:rsidRDefault="00F240A0" w:rsidP="007F2AEB">
      <w:pPr>
        <w:rPr>
          <w:sz w:val="28"/>
          <w:szCs w:val="28"/>
        </w:rPr>
      </w:pPr>
      <w:r>
        <w:rPr>
          <w:sz w:val="28"/>
          <w:szCs w:val="28"/>
        </w:rPr>
        <w:tab/>
        <w:t>Кмет на Община Априлци</w:t>
      </w:r>
    </w:p>
    <w:p w:rsidR="002903CD" w:rsidRDefault="002903CD" w:rsidP="002E4C46">
      <w:pPr>
        <w:pStyle w:val="2"/>
        <w:shd w:val="clear" w:color="auto" w:fill="auto"/>
        <w:spacing w:after="0"/>
        <w:ind w:left="20" w:right="20" w:firstLine="700"/>
        <w:rPr>
          <w:sz w:val="24"/>
          <w:szCs w:val="24"/>
        </w:rPr>
      </w:pPr>
    </w:p>
    <w:p w:rsidR="00492AA1" w:rsidRDefault="00492AA1" w:rsidP="002E4C46">
      <w:pPr>
        <w:jc w:val="center"/>
        <w:rPr>
          <w:color w:val="FF0000"/>
          <w:sz w:val="28"/>
          <w:szCs w:val="28"/>
        </w:rPr>
      </w:pPr>
    </w:p>
    <w:p w:rsidR="002903CD" w:rsidRPr="00BD2DB0" w:rsidRDefault="002903CD" w:rsidP="002E4C46">
      <w:pPr>
        <w:jc w:val="center"/>
        <w:rPr>
          <w:sz w:val="28"/>
          <w:szCs w:val="28"/>
        </w:rPr>
      </w:pPr>
    </w:p>
    <w:sectPr w:rsidR="002903CD" w:rsidRPr="00BD2DB0" w:rsidSect="0077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CA3"/>
    <w:multiLevelType w:val="hybridMultilevel"/>
    <w:tmpl w:val="C8644F00"/>
    <w:lvl w:ilvl="0" w:tplc="5EDEFCF4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2C1E06"/>
    <w:multiLevelType w:val="multilevel"/>
    <w:tmpl w:val="4BA46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96D3A"/>
    <w:multiLevelType w:val="hybridMultilevel"/>
    <w:tmpl w:val="AF607576"/>
    <w:lvl w:ilvl="0" w:tplc="552E3E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1414D99"/>
    <w:multiLevelType w:val="hybridMultilevel"/>
    <w:tmpl w:val="C8644F00"/>
    <w:lvl w:ilvl="0" w:tplc="5EDEFC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B0C52"/>
    <w:multiLevelType w:val="hybridMultilevel"/>
    <w:tmpl w:val="9EEEC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D1431"/>
    <w:multiLevelType w:val="multilevel"/>
    <w:tmpl w:val="65ECA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C8334F"/>
    <w:multiLevelType w:val="hybridMultilevel"/>
    <w:tmpl w:val="126620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B1E8B"/>
    <w:multiLevelType w:val="multilevel"/>
    <w:tmpl w:val="D8109F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A66742A"/>
    <w:multiLevelType w:val="multilevel"/>
    <w:tmpl w:val="65ECA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4C46"/>
    <w:rsid w:val="0007151D"/>
    <w:rsid w:val="0007734F"/>
    <w:rsid w:val="000C52A9"/>
    <w:rsid w:val="000D60C8"/>
    <w:rsid w:val="00123777"/>
    <w:rsid w:val="001421CE"/>
    <w:rsid w:val="00160C2F"/>
    <w:rsid w:val="00167933"/>
    <w:rsid w:val="001B01B5"/>
    <w:rsid w:val="001B7DDD"/>
    <w:rsid w:val="00214A50"/>
    <w:rsid w:val="002825B7"/>
    <w:rsid w:val="00283682"/>
    <w:rsid w:val="002903CD"/>
    <w:rsid w:val="002D3878"/>
    <w:rsid w:val="002E4C46"/>
    <w:rsid w:val="00301856"/>
    <w:rsid w:val="00313467"/>
    <w:rsid w:val="00346A8F"/>
    <w:rsid w:val="00360FB3"/>
    <w:rsid w:val="00362A5F"/>
    <w:rsid w:val="003D24AF"/>
    <w:rsid w:val="003F700F"/>
    <w:rsid w:val="00437470"/>
    <w:rsid w:val="00481504"/>
    <w:rsid w:val="00486CA1"/>
    <w:rsid w:val="00492AA1"/>
    <w:rsid w:val="004962F5"/>
    <w:rsid w:val="004A06E1"/>
    <w:rsid w:val="005C7039"/>
    <w:rsid w:val="0062461C"/>
    <w:rsid w:val="00625876"/>
    <w:rsid w:val="00662728"/>
    <w:rsid w:val="006746AC"/>
    <w:rsid w:val="006B2F58"/>
    <w:rsid w:val="006E4807"/>
    <w:rsid w:val="006E5A12"/>
    <w:rsid w:val="00706B64"/>
    <w:rsid w:val="00774FCD"/>
    <w:rsid w:val="007B62F3"/>
    <w:rsid w:val="007C1F57"/>
    <w:rsid w:val="007D5ED8"/>
    <w:rsid w:val="007F2AEB"/>
    <w:rsid w:val="008101A0"/>
    <w:rsid w:val="00825933"/>
    <w:rsid w:val="00867B48"/>
    <w:rsid w:val="008A20F9"/>
    <w:rsid w:val="008D4ABC"/>
    <w:rsid w:val="008F349D"/>
    <w:rsid w:val="00934249"/>
    <w:rsid w:val="00973711"/>
    <w:rsid w:val="009B756E"/>
    <w:rsid w:val="00A510A4"/>
    <w:rsid w:val="00A51D6C"/>
    <w:rsid w:val="00A522C5"/>
    <w:rsid w:val="00A6059E"/>
    <w:rsid w:val="00A75F46"/>
    <w:rsid w:val="00A87EEA"/>
    <w:rsid w:val="00A929FC"/>
    <w:rsid w:val="00AE1DC0"/>
    <w:rsid w:val="00B03420"/>
    <w:rsid w:val="00B75FED"/>
    <w:rsid w:val="00B94317"/>
    <w:rsid w:val="00BD2DB0"/>
    <w:rsid w:val="00BF30C3"/>
    <w:rsid w:val="00C04B76"/>
    <w:rsid w:val="00C639D0"/>
    <w:rsid w:val="00C9593B"/>
    <w:rsid w:val="00CB20AD"/>
    <w:rsid w:val="00D02229"/>
    <w:rsid w:val="00D13B6F"/>
    <w:rsid w:val="00D30236"/>
    <w:rsid w:val="00D425D9"/>
    <w:rsid w:val="00DC7042"/>
    <w:rsid w:val="00DE16FE"/>
    <w:rsid w:val="00E214B2"/>
    <w:rsid w:val="00E60506"/>
    <w:rsid w:val="00E628E5"/>
    <w:rsid w:val="00E72979"/>
    <w:rsid w:val="00EB232A"/>
    <w:rsid w:val="00F240A0"/>
    <w:rsid w:val="00FA4F3C"/>
    <w:rsid w:val="00FE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2"/>
    <w:rsid w:val="002E4C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ен текст2"/>
    <w:basedOn w:val="a"/>
    <w:link w:val="a3"/>
    <w:rsid w:val="002E4C46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лавие #1_"/>
    <w:basedOn w:val="a0"/>
    <w:link w:val="10"/>
    <w:rsid w:val="00A929FC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4">
    <w:name w:val="Заглавие #4_"/>
    <w:basedOn w:val="a0"/>
    <w:link w:val="40"/>
    <w:rsid w:val="00A929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A929FC"/>
    <w:pPr>
      <w:widowControl w:val="0"/>
      <w:shd w:val="clear" w:color="auto" w:fill="FFFFFF"/>
      <w:spacing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40">
    <w:name w:val="Заглавие #4"/>
    <w:basedOn w:val="a"/>
    <w:link w:val="4"/>
    <w:rsid w:val="00A929FC"/>
    <w:pPr>
      <w:widowControl w:val="0"/>
      <w:shd w:val="clear" w:color="auto" w:fill="FFFFFF"/>
      <w:spacing w:before="48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2903CD"/>
    <w:pPr>
      <w:ind w:left="720"/>
      <w:contextualSpacing/>
    </w:pPr>
  </w:style>
  <w:style w:type="character" w:customStyle="1" w:styleId="20">
    <w:name w:val="Основен текст (2)_"/>
    <w:basedOn w:val="a0"/>
    <w:link w:val="21"/>
    <w:rsid w:val="00C959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95pt">
    <w:name w:val="Основен текст (2) + 9.5 pt;Не е курсив"/>
    <w:basedOn w:val="20"/>
    <w:rsid w:val="00C959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customStyle="1" w:styleId="21">
    <w:name w:val="Основен текст (2)"/>
    <w:basedOn w:val="a"/>
    <w:link w:val="20"/>
    <w:rsid w:val="00C9593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styleId="a5">
    <w:name w:val="Hyperlink"/>
    <w:semiHidden/>
    <w:unhideWhenUsed/>
    <w:rsid w:val="00214A50"/>
    <w:rPr>
      <w:color w:val="0000FF"/>
      <w:u w:val="single"/>
    </w:rPr>
  </w:style>
  <w:style w:type="paragraph" w:customStyle="1" w:styleId="11">
    <w:name w:val="Без разредка1"/>
    <w:qFormat/>
    <w:rsid w:val="00214A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37470"/>
    <w:rPr>
      <w:rFonts w:ascii="Tahoma" w:hAnsi="Tahoma" w:cs="Tahoma"/>
      <w:sz w:val="16"/>
      <w:szCs w:val="16"/>
    </w:rPr>
  </w:style>
  <w:style w:type="character" w:customStyle="1" w:styleId="2Exact">
    <w:name w:val="Основен текст (2) Exact"/>
    <w:basedOn w:val="a0"/>
    <w:rsid w:val="00FA4F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ptExact">
    <w:name w:val="Основен текст (2) + Разредка 1 pt Exact"/>
    <w:basedOn w:val="20"/>
    <w:rsid w:val="00FA4F3C"/>
    <w:rPr>
      <w:rFonts w:ascii="Times New Roman" w:eastAsia="Times New Roman" w:hAnsi="Times New Roman" w:cs="Times New Roman"/>
      <w:i w:val="0"/>
      <w:iCs w:val="0"/>
      <w:spacing w:val="30"/>
      <w:shd w:val="clear" w:color="auto" w:fill="FFFFFF"/>
    </w:rPr>
  </w:style>
  <w:style w:type="paragraph" w:customStyle="1" w:styleId="m">
    <w:name w:val="m"/>
    <w:basedOn w:val="a"/>
    <w:rsid w:val="00FA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2"/>
    <w:rsid w:val="002E4C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ен текст2"/>
    <w:basedOn w:val="a"/>
    <w:link w:val="a3"/>
    <w:rsid w:val="002E4C46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лавие #1_"/>
    <w:basedOn w:val="a0"/>
    <w:link w:val="10"/>
    <w:rsid w:val="00A929FC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4">
    <w:name w:val="Заглавие #4_"/>
    <w:basedOn w:val="a0"/>
    <w:link w:val="40"/>
    <w:rsid w:val="00A929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A929FC"/>
    <w:pPr>
      <w:widowControl w:val="0"/>
      <w:shd w:val="clear" w:color="auto" w:fill="FFFFFF"/>
      <w:spacing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40">
    <w:name w:val="Заглавие #4"/>
    <w:basedOn w:val="a"/>
    <w:link w:val="4"/>
    <w:rsid w:val="00A929FC"/>
    <w:pPr>
      <w:widowControl w:val="0"/>
      <w:shd w:val="clear" w:color="auto" w:fill="FFFFFF"/>
      <w:spacing w:before="48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2903CD"/>
    <w:pPr>
      <w:ind w:left="720"/>
      <w:contextualSpacing/>
    </w:pPr>
  </w:style>
  <w:style w:type="character" w:customStyle="1" w:styleId="20">
    <w:name w:val="Основен текст (2)_"/>
    <w:basedOn w:val="a0"/>
    <w:link w:val="21"/>
    <w:rsid w:val="00C959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95pt">
    <w:name w:val="Основен текст (2) + 9.5 pt;Не е курсив"/>
    <w:basedOn w:val="20"/>
    <w:rsid w:val="00C959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customStyle="1" w:styleId="21">
    <w:name w:val="Основен текст (2)"/>
    <w:basedOn w:val="a"/>
    <w:link w:val="20"/>
    <w:rsid w:val="00C9593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styleId="a5">
    <w:name w:val="Hyperlink"/>
    <w:semiHidden/>
    <w:unhideWhenUsed/>
    <w:rsid w:val="00214A50"/>
    <w:rPr>
      <w:color w:val="0000FF"/>
      <w:u w:val="single"/>
    </w:rPr>
  </w:style>
  <w:style w:type="paragraph" w:customStyle="1" w:styleId="11">
    <w:name w:val="Без разредка1"/>
    <w:qFormat/>
    <w:rsid w:val="00214A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37470"/>
    <w:rPr>
      <w:rFonts w:ascii="Tahoma" w:hAnsi="Tahoma" w:cs="Tahoma"/>
      <w:sz w:val="16"/>
      <w:szCs w:val="16"/>
    </w:rPr>
  </w:style>
  <w:style w:type="character" w:customStyle="1" w:styleId="2Exact">
    <w:name w:val="Основен текст (2) Exact"/>
    <w:basedOn w:val="a0"/>
    <w:rsid w:val="00FA4F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ptExact">
    <w:name w:val="Основен текст (2) + Разредка 1 pt Exact"/>
    <w:basedOn w:val="20"/>
    <w:rsid w:val="00FA4F3C"/>
    <w:rPr>
      <w:rFonts w:ascii="Times New Roman" w:eastAsia="Times New Roman" w:hAnsi="Times New Roman" w:cs="Times New Roman"/>
      <w:i w:val="0"/>
      <w:iCs w:val="0"/>
      <w:spacing w:val="30"/>
      <w:shd w:val="clear" w:color="auto" w:fill="FFFFFF"/>
    </w:rPr>
  </w:style>
  <w:style w:type="paragraph" w:customStyle="1" w:styleId="m">
    <w:name w:val="m"/>
    <w:basedOn w:val="a"/>
    <w:rsid w:val="00FA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СЕКРЕТАР</cp:lastModifiedBy>
  <cp:revision>2</cp:revision>
  <dcterms:created xsi:type="dcterms:W3CDTF">2022-02-04T07:17:00Z</dcterms:created>
  <dcterms:modified xsi:type="dcterms:W3CDTF">2022-02-04T07:17:00Z</dcterms:modified>
</cp:coreProperties>
</file>