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Default="00845C75" w:rsidP="00845C75">
      <w:pPr>
        <w:jc w:val="right"/>
        <w:rPr>
          <w:rFonts w:cs="Times New Roman"/>
          <w:b/>
          <w:i/>
          <w:iCs/>
        </w:rPr>
      </w:pPr>
      <w:r w:rsidRPr="003540C1">
        <w:rPr>
          <w:rFonts w:cs="Times New Roman"/>
          <w:b/>
          <w:i/>
          <w:iCs/>
        </w:rPr>
        <w:t xml:space="preserve">Образец № </w:t>
      </w:r>
      <w:r w:rsidR="00173AC5">
        <w:rPr>
          <w:rFonts w:cs="Times New Roman"/>
          <w:b/>
          <w:i/>
          <w:iCs/>
        </w:rPr>
        <w:t>9</w:t>
      </w:r>
    </w:p>
    <w:p w:rsidR="00173AC5" w:rsidRPr="003540C1" w:rsidRDefault="00173AC5" w:rsidP="00845C75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845C75" w:rsidRPr="003540C1" w:rsidTr="005A63BE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0A26FD" w:rsidRPr="000A26FD" w:rsidRDefault="000A26FD" w:rsidP="000A2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ДЕКЛАРАЦИЯ</w:t>
            </w:r>
          </w:p>
          <w:p w:rsidR="00052916" w:rsidRPr="003540C1" w:rsidRDefault="000A26FD" w:rsidP="000A2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A26FD">
              <w:rPr>
                <w:rFonts w:cs="Times New Roman"/>
                <w:b/>
              </w:rPr>
              <w:t>по чл. 51а ЗОП за ангажираност на експерт</w:t>
            </w:r>
            <w:r w:rsidR="00052916">
              <w:rPr>
                <w:rStyle w:val="a9"/>
                <w:rFonts w:cs="Times New Roman"/>
                <w:b/>
              </w:rPr>
              <w:footnoteReference w:id="1"/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Подписаният/ата </w:t>
            </w:r>
            <w:bookmarkStart w:id="0" w:name="Text1"/>
            <w:r w:rsidR="00F83B1E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F83B1E" w:rsidRPr="003540C1">
              <w:rPr>
                <w:rFonts w:cs="Times New Roman"/>
                <w:b/>
              </w:rPr>
            </w:r>
            <w:r w:rsidR="00F83B1E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</w:rPr>
              <w:t>..................................................</w:t>
            </w:r>
            <w:r w:rsidR="00F83B1E" w:rsidRPr="003540C1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3540C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845C75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данни по документ за самоличност: </w:t>
            </w:r>
            <w:r w:rsidR="00F83B1E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cs="Times New Roman"/>
                <w:b/>
              </w:rPr>
              <w:instrText xml:space="preserve"> FORMTEXT </w:instrText>
            </w:r>
            <w:r w:rsidR="00F83B1E" w:rsidRPr="003540C1">
              <w:rPr>
                <w:rFonts w:cs="Times New Roman"/>
                <w:b/>
              </w:rPr>
            </w:r>
            <w:r w:rsidR="00F83B1E" w:rsidRPr="003540C1">
              <w:rPr>
                <w:rFonts w:cs="Times New Roman"/>
                <w:b/>
              </w:rPr>
              <w:fldChar w:fldCharType="separate"/>
            </w:r>
            <w:r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F83B1E" w:rsidRPr="003540C1">
              <w:rPr>
                <w:rFonts w:cs="Times New Roman"/>
                <w:b/>
              </w:rPr>
              <w:fldChar w:fldCharType="end"/>
            </w:r>
          </w:p>
        </w:tc>
      </w:tr>
      <w:tr w:rsidR="00845C75" w:rsidRPr="00845C75" w:rsidTr="005A63BE">
        <w:trPr>
          <w:tblCellSpacing w:w="0" w:type="dxa"/>
        </w:trPr>
        <w:tc>
          <w:tcPr>
            <w:tcW w:w="9645" w:type="dxa"/>
          </w:tcPr>
          <w:p w:rsidR="00845C75" w:rsidRPr="00845C75" w:rsidRDefault="00845C75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Pr="003540C1" w:rsidRDefault="000A26FD" w:rsidP="000A26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B1C88">
              <w:rPr>
                <w:rFonts w:cs="Times New Roman"/>
              </w:rPr>
              <w:t>в качеството ми на експерт в офертата</w:t>
            </w:r>
            <w:r>
              <w:rPr>
                <w:rFonts w:cs="Times New Roman"/>
              </w:rPr>
              <w:t xml:space="preserve"> на</w:t>
            </w:r>
            <w:r w:rsidR="00845C75" w:rsidRPr="003540C1">
              <w:rPr>
                <w:rFonts w:cs="Times New Roman"/>
              </w:rPr>
              <w:t xml:space="preserve"> </w:t>
            </w:r>
            <w:r w:rsidR="00F83B1E" w:rsidRPr="003540C1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845C75" w:rsidRPr="003540C1">
              <w:rPr>
                <w:rFonts w:cs="Times New Roman"/>
                <w:b/>
              </w:rPr>
              <w:instrText xml:space="preserve"> FORMTEXT </w:instrText>
            </w:r>
            <w:r w:rsidR="00F83B1E" w:rsidRPr="003540C1">
              <w:rPr>
                <w:rFonts w:cs="Times New Roman"/>
                <w:b/>
              </w:rPr>
            </w:r>
            <w:r w:rsidR="00F83B1E" w:rsidRPr="003540C1">
              <w:rPr>
                <w:rFonts w:cs="Times New Roman"/>
                <w:b/>
              </w:rPr>
              <w:fldChar w:fldCharType="separate"/>
            </w:r>
            <w:r w:rsidR="00845C75" w:rsidRPr="003540C1">
              <w:rPr>
                <w:rFonts w:cs="Times New Roman"/>
                <w:b/>
                <w:noProof/>
              </w:rPr>
              <w:t>..................................................</w:t>
            </w:r>
            <w:r w:rsidR="00F83B1E" w:rsidRPr="003540C1">
              <w:rPr>
                <w:rFonts w:cs="Times New Roman"/>
                <w:b/>
              </w:rPr>
              <w:fldChar w:fldCharType="end"/>
            </w:r>
          </w:p>
        </w:tc>
      </w:tr>
      <w:tr w:rsidR="000A26FD" w:rsidRPr="00845C75" w:rsidTr="005A63BE">
        <w:trPr>
          <w:tblCellSpacing w:w="0" w:type="dxa"/>
        </w:trPr>
        <w:tc>
          <w:tcPr>
            <w:tcW w:w="9645" w:type="dxa"/>
          </w:tcPr>
          <w:p w:rsidR="000A26FD" w:rsidRPr="00845C75" w:rsidRDefault="000A26FD" w:rsidP="005A6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845C75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A26FD" w:rsidRPr="000A26FD" w:rsidTr="005A63BE">
        <w:trPr>
          <w:tblCellSpacing w:w="0" w:type="dxa"/>
        </w:trPr>
        <w:tc>
          <w:tcPr>
            <w:tcW w:w="9645" w:type="dxa"/>
          </w:tcPr>
          <w:p w:rsidR="000A26FD" w:rsidRPr="000A26FD" w:rsidRDefault="000A26FD" w:rsidP="000A26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26FD">
              <w:rPr>
                <w:b/>
              </w:rPr>
              <w:t>ДЕКЛАРИРАМ:</w:t>
            </w:r>
          </w:p>
        </w:tc>
      </w:tr>
      <w:tr w:rsidR="000A26FD" w:rsidRPr="003540C1" w:rsidTr="005A63BE">
        <w:trPr>
          <w:tblCellSpacing w:w="0" w:type="dxa"/>
        </w:trPr>
        <w:tc>
          <w:tcPr>
            <w:tcW w:w="9645" w:type="dxa"/>
          </w:tcPr>
          <w:p w:rsidR="000A26FD" w:rsidRDefault="0013734A" w:rsidP="00414761">
            <w:pPr>
              <w:widowControl w:val="0"/>
              <w:autoSpaceDE w:val="0"/>
              <w:autoSpaceDN w:val="0"/>
              <w:adjustRightInd w:val="0"/>
            </w:pPr>
            <w:r w:rsidRPr="00FB1C88">
              <w:rPr>
                <w:rFonts w:cs="Times New Roman"/>
              </w:rPr>
              <w:t>1. На разположение съм да поема работата по обществена поръчка с предмет „</w:t>
            </w:r>
            <w:r w:rsidR="00173AC5" w:rsidRPr="00D123C5">
              <w:rPr>
                <w:rFonts w:cs="Times New Roman"/>
                <w:b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="00173AC5" w:rsidRPr="00FB1C88">
              <w:rPr>
                <w:rFonts w:cs="Times New Roman"/>
              </w:rPr>
              <w:t xml:space="preserve"> </w:t>
            </w:r>
            <w:r w:rsidRPr="00FB1C88">
              <w:rPr>
                <w:rFonts w:cs="Times New Roman"/>
              </w:rPr>
              <w:t>“.</w:t>
            </w:r>
          </w:p>
        </w:tc>
      </w:tr>
      <w:tr w:rsidR="0013734A" w:rsidRPr="003540C1" w:rsidTr="005A63BE">
        <w:trPr>
          <w:tblCellSpacing w:w="0" w:type="dxa"/>
        </w:trPr>
        <w:tc>
          <w:tcPr>
            <w:tcW w:w="9645" w:type="dxa"/>
          </w:tcPr>
          <w:p w:rsidR="0013734A" w:rsidRPr="00FB1C88" w:rsidRDefault="0013734A" w:rsidP="00845C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B1C88">
              <w:rPr>
                <w:rFonts w:cs="Times New Roman"/>
              </w:rPr>
              <w:t>2. Задължавам се да работя в съответствие с предложението на участника за качественото изпълнение на обществената поръчка.</w:t>
            </w:r>
          </w:p>
        </w:tc>
      </w:tr>
      <w:tr w:rsidR="00845C75" w:rsidRPr="003540C1" w:rsidTr="005A63BE">
        <w:trPr>
          <w:tblCellSpacing w:w="0" w:type="dxa"/>
        </w:trPr>
        <w:tc>
          <w:tcPr>
            <w:tcW w:w="9645" w:type="dxa"/>
          </w:tcPr>
          <w:p w:rsidR="00845C75" w:rsidRDefault="0013734A" w:rsidP="00845C75">
            <w:pPr>
              <w:widowControl w:val="0"/>
              <w:autoSpaceDE w:val="0"/>
              <w:autoSpaceDN w:val="0"/>
              <w:adjustRightInd w:val="0"/>
            </w:pPr>
            <w:r w:rsidRPr="00FB1C88">
              <w:rPr>
                <w:rFonts w:cs="Times New Roman"/>
              </w:rPr>
              <w:t>3. Заявените от участника по отношение на мен данни и информация са верни.</w:t>
            </w:r>
          </w:p>
        </w:tc>
      </w:tr>
      <w:tr w:rsidR="008607AB" w:rsidRPr="003540C1" w:rsidTr="005A63BE">
        <w:trPr>
          <w:tblCellSpacing w:w="0" w:type="dxa"/>
        </w:trPr>
        <w:tc>
          <w:tcPr>
            <w:tcW w:w="9645" w:type="dxa"/>
          </w:tcPr>
          <w:p w:rsidR="008607AB" w:rsidRPr="008607AB" w:rsidRDefault="0013734A" w:rsidP="00845C75">
            <w:pPr>
              <w:widowControl w:val="0"/>
              <w:autoSpaceDE w:val="0"/>
              <w:autoSpaceDN w:val="0"/>
              <w:adjustRightInd w:val="0"/>
            </w:pPr>
            <w:r w:rsidRPr="00FB1C88">
              <w:rPr>
                <w:rFonts w:cs="Times New Roman"/>
              </w:rPr>
              <w:t>4. Разбирам, че всяко невярно изявление от моя страна може да доведе до отстраняване на участника от процедурата.</w:t>
            </w:r>
          </w:p>
        </w:tc>
      </w:tr>
      <w:tr w:rsidR="008607AB" w:rsidRPr="003540C1" w:rsidTr="005A63BE">
        <w:trPr>
          <w:tblCellSpacing w:w="0" w:type="dxa"/>
        </w:trPr>
        <w:tc>
          <w:tcPr>
            <w:tcW w:w="9645" w:type="dxa"/>
          </w:tcPr>
          <w:p w:rsidR="008607AB" w:rsidRPr="008607AB" w:rsidRDefault="0013734A" w:rsidP="00845C75">
            <w:pPr>
              <w:widowControl w:val="0"/>
              <w:autoSpaceDE w:val="0"/>
              <w:autoSpaceDN w:val="0"/>
              <w:adjustRightInd w:val="0"/>
            </w:pPr>
            <w:r w:rsidRPr="00FB1C88">
              <w:rPr>
                <w:rFonts w:cs="Times New Roman"/>
              </w:rPr>
      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  <w:tr w:rsidR="0013734A" w:rsidRPr="003540C1" w:rsidTr="005A63BE">
        <w:trPr>
          <w:tblCellSpacing w:w="0" w:type="dxa"/>
        </w:trPr>
        <w:tc>
          <w:tcPr>
            <w:tcW w:w="9645" w:type="dxa"/>
          </w:tcPr>
          <w:p w:rsidR="0013734A" w:rsidRPr="00FB1C88" w:rsidRDefault="0013734A" w:rsidP="00845C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45C75" w:rsidRDefault="00845C75" w:rsidP="00845C75"/>
    <w:tbl>
      <w:tblPr>
        <w:tblW w:w="823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830"/>
      </w:tblGrid>
      <w:tr w:rsidR="008607AB" w:rsidRPr="003540C1" w:rsidTr="0013734A">
        <w:trPr>
          <w:tblCellSpacing w:w="0" w:type="dxa"/>
        </w:trPr>
        <w:tc>
          <w:tcPr>
            <w:tcW w:w="3402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3540C1" w:rsidRDefault="00F83B1E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1"/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>/</w:t>
            </w:r>
            <w:r w:rsidRPr="003540C1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</w:t>
            </w:r>
            <w:r w:rsidRPr="003540C1">
              <w:rPr>
                <w:rFonts w:cs="Times New Roman"/>
                <w:b/>
              </w:rPr>
              <w:fldChar w:fldCharType="end"/>
            </w:r>
            <w:r w:rsidR="008607AB" w:rsidRPr="003540C1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3540C1" w:rsidTr="0013734A">
        <w:trPr>
          <w:tblCellSpacing w:w="0" w:type="dxa"/>
        </w:trPr>
        <w:tc>
          <w:tcPr>
            <w:tcW w:w="3402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3540C1" w:rsidTr="0013734A">
        <w:trPr>
          <w:tblCellSpacing w:w="0" w:type="dxa"/>
        </w:trPr>
        <w:tc>
          <w:tcPr>
            <w:tcW w:w="3402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</w:rPr>
              <w:t>Име и фамилия</w:t>
            </w:r>
            <w:r w:rsidR="0013734A">
              <w:rPr>
                <w:rFonts w:cs="Times New Roman"/>
              </w:rPr>
              <w:t xml:space="preserve"> на декларатора</w:t>
            </w:r>
          </w:p>
        </w:tc>
        <w:bookmarkStart w:id="2" w:name="Text5"/>
        <w:tc>
          <w:tcPr>
            <w:tcW w:w="4830" w:type="dxa"/>
          </w:tcPr>
          <w:p w:rsidR="008607AB" w:rsidRPr="003540C1" w:rsidRDefault="00F83B1E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3540C1" w:rsidTr="0013734A">
        <w:trPr>
          <w:tblCellSpacing w:w="0" w:type="dxa"/>
        </w:trPr>
        <w:tc>
          <w:tcPr>
            <w:tcW w:w="3402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3540C1" w:rsidRDefault="008607AB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3540C1" w:rsidTr="0013734A">
        <w:trPr>
          <w:tblCellSpacing w:w="0" w:type="dxa"/>
        </w:trPr>
        <w:tc>
          <w:tcPr>
            <w:tcW w:w="3402" w:type="dxa"/>
          </w:tcPr>
          <w:p w:rsidR="008607AB" w:rsidRPr="003540C1" w:rsidRDefault="0013734A" w:rsidP="0013734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Подпис на лицето</w:t>
            </w:r>
          </w:p>
        </w:tc>
        <w:tc>
          <w:tcPr>
            <w:tcW w:w="4830" w:type="dxa"/>
          </w:tcPr>
          <w:p w:rsidR="008607AB" w:rsidRPr="003540C1" w:rsidRDefault="00F83B1E" w:rsidP="005A63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540C1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3540C1">
              <w:rPr>
                <w:rFonts w:cs="Times New Roman"/>
                <w:b/>
              </w:rPr>
              <w:instrText xml:space="preserve"> FORMTEXT </w:instrText>
            </w:r>
            <w:r w:rsidRPr="003540C1">
              <w:rPr>
                <w:rFonts w:cs="Times New Roman"/>
                <w:b/>
              </w:rPr>
            </w:r>
            <w:r w:rsidRPr="003540C1">
              <w:rPr>
                <w:rFonts w:cs="Times New Roman"/>
                <w:b/>
              </w:rPr>
              <w:fldChar w:fldCharType="separate"/>
            </w:r>
            <w:r w:rsidR="008607AB" w:rsidRPr="003540C1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3540C1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Default="00AB3213" w:rsidP="008607AB"/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13" w:rsidRDefault="00AB3213" w:rsidP="00052916">
      <w:r>
        <w:separator/>
      </w:r>
    </w:p>
  </w:endnote>
  <w:endnote w:type="continuationSeparator" w:id="0">
    <w:p w:rsidR="00AB3213" w:rsidRDefault="00AB3213" w:rsidP="0005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13" w:rsidRDefault="00AB3213" w:rsidP="00052916">
      <w:r>
        <w:separator/>
      </w:r>
    </w:p>
  </w:footnote>
  <w:footnote w:type="continuationSeparator" w:id="0">
    <w:p w:rsidR="00AB3213" w:rsidRDefault="00AB3213" w:rsidP="00052916">
      <w:r>
        <w:continuationSeparator/>
      </w:r>
    </w:p>
  </w:footnote>
  <w:footnote w:id="1">
    <w:p w:rsidR="00052916" w:rsidRPr="00052916" w:rsidRDefault="00052916">
      <w:pPr>
        <w:pStyle w:val="a7"/>
        <w:rPr>
          <w:i/>
          <w:color w:val="FF0000"/>
        </w:rPr>
      </w:pPr>
      <w:r w:rsidRPr="00052916">
        <w:rPr>
          <w:rStyle w:val="a9"/>
          <w:i/>
          <w:color w:val="FF0000"/>
        </w:rPr>
        <w:footnoteRef/>
      </w:r>
      <w:r w:rsidRPr="00052916">
        <w:rPr>
          <w:i/>
          <w:color w:val="FF0000"/>
        </w:rPr>
        <w:t xml:space="preserve"> </w:t>
      </w:r>
      <w:r w:rsidRPr="00052916">
        <w:rPr>
          <w:rFonts w:cs="Times New Roman"/>
          <w:i/>
          <w:color w:val="FF0000"/>
        </w:rPr>
        <w:t>Образецът може да се използва при процедури, в които изискванията на възложителя предполагат възможност за ангажиране на експерти, които не са служители на участника. Документът се представя поотделно за всеки експерт, като се прилага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52916"/>
    <w:rsid w:val="00072854"/>
    <w:rsid w:val="000A26FD"/>
    <w:rsid w:val="0013734A"/>
    <w:rsid w:val="00173AC5"/>
    <w:rsid w:val="00184E9A"/>
    <w:rsid w:val="001B52BD"/>
    <w:rsid w:val="002E7FAC"/>
    <w:rsid w:val="00311F14"/>
    <w:rsid w:val="003B17CB"/>
    <w:rsid w:val="00411B99"/>
    <w:rsid w:val="00414761"/>
    <w:rsid w:val="00680515"/>
    <w:rsid w:val="006C22A4"/>
    <w:rsid w:val="00744B77"/>
    <w:rsid w:val="00845C75"/>
    <w:rsid w:val="008607AB"/>
    <w:rsid w:val="008C121D"/>
    <w:rsid w:val="008D448D"/>
    <w:rsid w:val="00995FCF"/>
    <w:rsid w:val="009A53CA"/>
    <w:rsid w:val="009C2997"/>
    <w:rsid w:val="00A03EBB"/>
    <w:rsid w:val="00A07BA4"/>
    <w:rsid w:val="00AB3213"/>
    <w:rsid w:val="00BF5359"/>
    <w:rsid w:val="00DF4549"/>
    <w:rsid w:val="00EF7F22"/>
    <w:rsid w:val="00F8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05291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0529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291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2916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0529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29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EC0D-4106-47F8-972C-D24E65C5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чл. 51а ЗОП за ангажираност на експерт</dc:title>
  <dc:creator>Община Априлци - ОС</dc:creator>
  <dc:description>Образецът може да се използва при процедури, в които изискванията на възложителя предполагат възможност за ангажиране на експерти, които не са служители на участника. Документът се представя поотделно за всеки експерт, като се прилага в Плик № 1.</dc:description>
  <cp:lastModifiedBy>Общинска собственост - Априлци</cp:lastModifiedBy>
  <cp:revision>5</cp:revision>
  <dcterms:created xsi:type="dcterms:W3CDTF">2015-05-06T08:58:00Z</dcterms:created>
  <dcterms:modified xsi:type="dcterms:W3CDTF">2015-05-18T10:12:00Z</dcterms:modified>
</cp:coreProperties>
</file>